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869E3" w14:textId="75F368B2" w:rsidR="0037642A" w:rsidRDefault="3F4FE22E" w:rsidP="6C772C2F">
      <w:pPr>
        <w:spacing w:after="0"/>
        <w:rPr>
          <w:rFonts w:ascii="Arial" w:eastAsia="Arial" w:hAnsi="Arial" w:cs="Arial"/>
          <w:sz w:val="32"/>
          <w:szCs w:val="32"/>
        </w:rPr>
      </w:pPr>
      <w:r w:rsidRPr="6C772C2F">
        <w:rPr>
          <w:rFonts w:ascii="Arial" w:eastAsia="Arial" w:hAnsi="Arial" w:cs="Arial"/>
          <w:sz w:val="32"/>
          <w:szCs w:val="32"/>
        </w:rPr>
        <w:t>SPE Journals Supplementary Materials Template</w:t>
      </w:r>
    </w:p>
    <w:p w14:paraId="5383ACD8" w14:textId="562C6614" w:rsidR="0037642A" w:rsidRDefault="0037642A" w:rsidP="6C772C2F">
      <w:pPr>
        <w:spacing w:after="0"/>
        <w:rPr>
          <w:rFonts w:ascii="Arial" w:eastAsia="Arial" w:hAnsi="Arial" w:cs="Arial"/>
          <w:b/>
          <w:bCs/>
          <w:sz w:val="20"/>
          <w:szCs w:val="20"/>
        </w:rPr>
      </w:pPr>
    </w:p>
    <w:p w14:paraId="67B6BA6E" w14:textId="70ED8EDC" w:rsidR="0037642A" w:rsidRDefault="1686BCAC" w:rsidP="6C772C2F">
      <w:pPr>
        <w:spacing w:after="0"/>
        <w:rPr>
          <w:rFonts w:ascii="Arial" w:eastAsia="Arial" w:hAnsi="Arial" w:cs="Arial"/>
          <w:sz w:val="20"/>
          <w:szCs w:val="20"/>
        </w:rPr>
      </w:pPr>
      <w:r w:rsidRPr="52FB6975">
        <w:rPr>
          <w:rFonts w:ascii="Arial" w:eastAsia="Arial" w:hAnsi="Arial" w:cs="Arial"/>
          <w:sz w:val="20"/>
          <w:szCs w:val="20"/>
        </w:rPr>
        <w:t xml:space="preserve">The SPE Journals Supplementary Materials Template has been created to assist you when preparing supporting information for submission </w:t>
      </w:r>
      <w:r w:rsidR="641C9906" w:rsidRPr="52FB6975">
        <w:rPr>
          <w:rFonts w:ascii="Arial" w:eastAsia="Arial" w:hAnsi="Arial" w:cs="Arial"/>
          <w:sz w:val="20"/>
          <w:szCs w:val="20"/>
        </w:rPr>
        <w:t xml:space="preserve">along </w:t>
      </w:r>
      <w:r w:rsidRPr="52FB6975">
        <w:rPr>
          <w:rFonts w:ascii="Arial" w:eastAsia="Arial" w:hAnsi="Arial" w:cs="Arial"/>
          <w:sz w:val="20"/>
          <w:szCs w:val="20"/>
        </w:rPr>
        <w:t>with a paper to any SPE journal</w:t>
      </w:r>
      <w:r w:rsidR="3F4FE22E" w:rsidRPr="52FB6975">
        <w:rPr>
          <w:rFonts w:ascii="Arial" w:eastAsia="Arial" w:hAnsi="Arial" w:cs="Arial"/>
          <w:sz w:val="20"/>
          <w:szCs w:val="20"/>
        </w:rPr>
        <w:t xml:space="preserve">. </w:t>
      </w:r>
      <w:r w:rsidR="00703516">
        <w:rPr>
          <w:rFonts w:ascii="Arial" w:eastAsia="Arial" w:hAnsi="Arial" w:cs="Arial"/>
          <w:sz w:val="20"/>
          <w:szCs w:val="20"/>
        </w:rPr>
        <w:t>All supplementary materials should be uploaded along with the main paper files during the submission process.</w:t>
      </w:r>
    </w:p>
    <w:p w14:paraId="10A6FFFB" w14:textId="649A37CB" w:rsidR="0037642A" w:rsidRDefault="0037642A" w:rsidP="6C772C2F">
      <w:pPr>
        <w:spacing w:after="0"/>
        <w:rPr>
          <w:rFonts w:ascii="Arial" w:eastAsia="Arial" w:hAnsi="Arial" w:cs="Arial"/>
          <w:sz w:val="20"/>
          <w:szCs w:val="20"/>
        </w:rPr>
      </w:pPr>
    </w:p>
    <w:p w14:paraId="75B2B131" w14:textId="500738B7" w:rsidR="0037642A" w:rsidRDefault="7322F9A7" w:rsidP="52FB6975">
      <w:pPr>
        <w:spacing w:after="0"/>
        <w:rPr>
          <w:rFonts w:ascii="Arial" w:eastAsia="Arial" w:hAnsi="Arial" w:cs="Arial"/>
          <w:color w:val="000000" w:themeColor="text1"/>
          <w:sz w:val="20"/>
          <w:szCs w:val="20"/>
        </w:rPr>
      </w:pPr>
      <w:r w:rsidRPr="52FB6975">
        <w:rPr>
          <w:rFonts w:ascii="Arial" w:eastAsia="Arial" w:hAnsi="Arial" w:cs="Arial"/>
          <w:color w:val="000000" w:themeColor="text1"/>
          <w:sz w:val="20"/>
          <w:szCs w:val="20"/>
        </w:rPr>
        <w:t xml:space="preserve">The template has been drafted in such a way as to provide you with an example of what an actual </w:t>
      </w:r>
      <w:r w:rsidR="00C171CF">
        <w:rPr>
          <w:rFonts w:ascii="Arial" w:eastAsia="Arial" w:hAnsi="Arial" w:cs="Arial"/>
          <w:color w:val="000000" w:themeColor="text1"/>
          <w:sz w:val="20"/>
          <w:szCs w:val="20"/>
        </w:rPr>
        <w:t xml:space="preserve">supplementary materials </w:t>
      </w:r>
      <w:r w:rsidRPr="52FB6975">
        <w:rPr>
          <w:rFonts w:ascii="Arial" w:eastAsia="Arial" w:hAnsi="Arial" w:cs="Arial"/>
          <w:color w:val="000000" w:themeColor="text1"/>
          <w:sz w:val="20"/>
          <w:szCs w:val="20"/>
        </w:rPr>
        <w:t xml:space="preserve">document should look like upon submission. </w:t>
      </w:r>
      <w:r w:rsidR="00316BB2">
        <w:rPr>
          <w:rFonts w:ascii="Arial" w:eastAsia="Arial" w:hAnsi="Arial" w:cs="Arial"/>
          <w:color w:val="000000" w:themeColor="text1"/>
          <w:sz w:val="20"/>
          <w:szCs w:val="20"/>
        </w:rPr>
        <w:t>I</w:t>
      </w:r>
      <w:r w:rsidRPr="52FB6975">
        <w:rPr>
          <w:rFonts w:ascii="Arial" w:eastAsia="Arial" w:hAnsi="Arial" w:cs="Arial"/>
          <w:color w:val="000000" w:themeColor="text1"/>
          <w:sz w:val="20"/>
          <w:szCs w:val="20"/>
        </w:rPr>
        <w:t>nstructions and helpful notes are included in the template. These items are for reference only and are meant to be deleted or typed over during composition.</w:t>
      </w:r>
    </w:p>
    <w:p w14:paraId="13079D9F" w14:textId="1F299010" w:rsidR="0037642A" w:rsidRDefault="7322F9A7" w:rsidP="52FB6975">
      <w:pPr>
        <w:spacing w:after="0"/>
        <w:rPr>
          <w:rFonts w:ascii="Arial" w:eastAsia="Arial" w:hAnsi="Arial" w:cs="Arial"/>
          <w:color w:val="000000" w:themeColor="text1"/>
          <w:sz w:val="20"/>
          <w:szCs w:val="20"/>
        </w:rPr>
      </w:pPr>
      <w:r w:rsidRPr="52FB6975">
        <w:rPr>
          <w:rFonts w:ascii="Arial" w:eastAsia="Arial" w:hAnsi="Arial" w:cs="Arial"/>
          <w:color w:val="000000" w:themeColor="text1"/>
          <w:sz w:val="20"/>
          <w:szCs w:val="20"/>
        </w:rPr>
        <w:t xml:space="preserve"> </w:t>
      </w:r>
    </w:p>
    <w:p w14:paraId="77C0128B" w14:textId="27CC0D1C" w:rsidR="0037642A" w:rsidRDefault="7322F9A7" w:rsidP="6C772C2F">
      <w:pPr>
        <w:spacing w:after="0"/>
        <w:rPr>
          <w:rFonts w:ascii="Arial" w:eastAsia="Arial" w:hAnsi="Arial" w:cs="Arial"/>
          <w:color w:val="000000" w:themeColor="text1"/>
          <w:sz w:val="20"/>
          <w:szCs w:val="20"/>
        </w:rPr>
      </w:pPr>
      <w:r w:rsidRPr="6C772C2F">
        <w:rPr>
          <w:rFonts w:ascii="Arial" w:eastAsia="Arial" w:hAnsi="Arial" w:cs="Arial"/>
          <w:b/>
          <w:bCs/>
          <w:color w:val="000000" w:themeColor="text1"/>
          <w:sz w:val="20"/>
          <w:szCs w:val="20"/>
        </w:rPr>
        <w:t>The template begins on page</w:t>
      </w:r>
      <w:r w:rsidR="40B8D602" w:rsidRPr="6C772C2F">
        <w:rPr>
          <w:rFonts w:ascii="Arial" w:eastAsia="Arial" w:hAnsi="Arial" w:cs="Arial"/>
          <w:b/>
          <w:bCs/>
          <w:color w:val="000000" w:themeColor="text1"/>
          <w:sz w:val="20"/>
          <w:szCs w:val="20"/>
        </w:rPr>
        <w:t xml:space="preserve"> 2 of this document</w:t>
      </w:r>
      <w:r w:rsidRPr="6C772C2F">
        <w:rPr>
          <w:rFonts w:ascii="Arial" w:eastAsia="Arial" w:hAnsi="Arial" w:cs="Arial"/>
          <w:b/>
          <w:bCs/>
          <w:color w:val="000000" w:themeColor="text1"/>
          <w:sz w:val="20"/>
          <w:szCs w:val="20"/>
        </w:rPr>
        <w:t xml:space="preserve">. Be sure to delete </w:t>
      </w:r>
      <w:r w:rsidR="57810BF6" w:rsidRPr="6C772C2F">
        <w:rPr>
          <w:rFonts w:ascii="Arial" w:eastAsia="Arial" w:hAnsi="Arial" w:cs="Arial"/>
          <w:b/>
          <w:bCs/>
          <w:color w:val="000000" w:themeColor="text1"/>
          <w:sz w:val="20"/>
          <w:szCs w:val="20"/>
        </w:rPr>
        <w:t>page 1</w:t>
      </w:r>
      <w:r w:rsidRPr="6C772C2F">
        <w:rPr>
          <w:rFonts w:ascii="Arial" w:eastAsia="Arial" w:hAnsi="Arial" w:cs="Arial"/>
          <w:b/>
          <w:bCs/>
          <w:color w:val="000000" w:themeColor="text1"/>
          <w:sz w:val="20"/>
          <w:szCs w:val="20"/>
        </w:rPr>
        <w:t xml:space="preserve"> before submitting your </w:t>
      </w:r>
      <w:r w:rsidR="001F1F18">
        <w:rPr>
          <w:rFonts w:ascii="Arial" w:eastAsia="Arial" w:hAnsi="Arial" w:cs="Arial"/>
          <w:b/>
          <w:bCs/>
          <w:color w:val="000000" w:themeColor="text1"/>
          <w:sz w:val="20"/>
          <w:szCs w:val="20"/>
        </w:rPr>
        <w:t>supplementary materials</w:t>
      </w:r>
      <w:r w:rsidRPr="6C772C2F">
        <w:rPr>
          <w:rFonts w:ascii="Arial" w:eastAsia="Arial" w:hAnsi="Arial" w:cs="Arial"/>
          <w:b/>
          <w:bCs/>
          <w:color w:val="000000" w:themeColor="text1"/>
          <w:sz w:val="20"/>
          <w:szCs w:val="20"/>
        </w:rPr>
        <w:t>.</w:t>
      </w:r>
      <w:r w:rsidRPr="6C772C2F">
        <w:rPr>
          <w:rFonts w:ascii="Arial" w:eastAsia="Arial" w:hAnsi="Arial" w:cs="Arial"/>
          <w:color w:val="000000" w:themeColor="text1"/>
          <w:sz w:val="20"/>
          <w:szCs w:val="20"/>
        </w:rPr>
        <w:t xml:space="preserve"> If at any time you should have questions about the information included in this template, please contact the SPE Editorial Office at </w:t>
      </w:r>
      <w:hyperlink r:id="rId7">
        <w:r w:rsidRPr="6C772C2F">
          <w:rPr>
            <w:rStyle w:val="Hyperlink"/>
            <w:rFonts w:ascii="Arial" w:eastAsia="Arial" w:hAnsi="Arial" w:cs="Arial"/>
            <w:sz w:val="20"/>
            <w:szCs w:val="20"/>
          </w:rPr>
          <w:t>peer@spe.org</w:t>
        </w:r>
      </w:hyperlink>
      <w:r w:rsidR="7CB5BEB0" w:rsidRPr="6C772C2F">
        <w:rPr>
          <w:rFonts w:ascii="Arial" w:eastAsia="Arial" w:hAnsi="Arial" w:cs="Arial"/>
          <w:sz w:val="20"/>
          <w:szCs w:val="20"/>
        </w:rPr>
        <w:t>.</w:t>
      </w:r>
    </w:p>
    <w:p w14:paraId="7F9E4578" w14:textId="1A27BDBA" w:rsidR="0037642A" w:rsidRDefault="3F4FE22E" w:rsidP="6C772C2F">
      <w:pPr>
        <w:spacing w:after="0"/>
        <w:rPr>
          <w:rFonts w:ascii="Arial" w:eastAsia="Arial" w:hAnsi="Arial" w:cs="Arial"/>
          <w:sz w:val="20"/>
          <w:szCs w:val="20"/>
        </w:rPr>
      </w:pPr>
      <w:r w:rsidRPr="6C772C2F">
        <w:rPr>
          <w:rFonts w:ascii="Arial" w:eastAsia="Arial" w:hAnsi="Arial" w:cs="Arial"/>
          <w:sz w:val="20"/>
          <w:szCs w:val="20"/>
        </w:rPr>
        <w:t xml:space="preserve"> </w:t>
      </w:r>
    </w:p>
    <w:p w14:paraId="1051BD8B" w14:textId="55A17D2A" w:rsidR="0037642A" w:rsidRDefault="3F4FE22E" w:rsidP="6C772C2F">
      <w:pPr>
        <w:spacing w:after="0"/>
        <w:rPr>
          <w:rFonts w:ascii="Arial" w:eastAsia="Arial" w:hAnsi="Arial" w:cs="Arial"/>
          <w:b/>
          <w:bCs/>
          <w:sz w:val="20"/>
          <w:szCs w:val="20"/>
        </w:rPr>
      </w:pPr>
      <w:r w:rsidRPr="6C772C2F">
        <w:rPr>
          <w:rFonts w:ascii="Arial" w:eastAsia="Arial" w:hAnsi="Arial" w:cs="Arial"/>
          <w:b/>
          <w:bCs/>
          <w:sz w:val="20"/>
          <w:szCs w:val="20"/>
        </w:rPr>
        <w:t xml:space="preserve">Using </w:t>
      </w:r>
      <w:r w:rsidR="00361F38">
        <w:rPr>
          <w:rFonts w:ascii="Arial" w:eastAsia="Arial" w:hAnsi="Arial" w:cs="Arial"/>
          <w:b/>
          <w:bCs/>
          <w:sz w:val="20"/>
          <w:szCs w:val="20"/>
        </w:rPr>
        <w:t>T</w:t>
      </w:r>
      <w:r w:rsidRPr="6C772C2F">
        <w:rPr>
          <w:rFonts w:ascii="Arial" w:eastAsia="Arial" w:hAnsi="Arial" w:cs="Arial"/>
          <w:b/>
          <w:bCs/>
          <w:sz w:val="20"/>
          <w:szCs w:val="20"/>
        </w:rPr>
        <w:t>his Template</w:t>
      </w:r>
    </w:p>
    <w:p w14:paraId="7F0F9380" w14:textId="57BB4A2E" w:rsidR="00454FFC" w:rsidRDefault="004645FB" w:rsidP="6C772C2F">
      <w:pPr>
        <w:pStyle w:val="ListParagraph"/>
        <w:numPr>
          <w:ilvl w:val="0"/>
          <w:numId w:val="1"/>
        </w:numPr>
        <w:spacing w:after="0"/>
        <w:rPr>
          <w:rFonts w:ascii="Arial" w:eastAsia="Arial" w:hAnsi="Arial" w:cs="Arial"/>
          <w:sz w:val="20"/>
          <w:szCs w:val="20"/>
        </w:rPr>
      </w:pPr>
      <w:r>
        <w:rPr>
          <w:rFonts w:ascii="Arial" w:eastAsia="Arial" w:hAnsi="Arial" w:cs="Arial"/>
          <w:sz w:val="20"/>
          <w:szCs w:val="20"/>
        </w:rPr>
        <w:t xml:space="preserve">Include a </w:t>
      </w:r>
      <w:r w:rsidR="00454FFC">
        <w:rPr>
          <w:rFonts w:ascii="Arial" w:eastAsia="Arial" w:hAnsi="Arial" w:cs="Arial"/>
          <w:sz w:val="20"/>
          <w:szCs w:val="20"/>
        </w:rPr>
        <w:t>contents list</w:t>
      </w:r>
      <w:r w:rsidR="00BE54E0">
        <w:rPr>
          <w:rFonts w:ascii="Arial" w:eastAsia="Arial" w:hAnsi="Arial" w:cs="Arial"/>
          <w:sz w:val="20"/>
          <w:szCs w:val="20"/>
        </w:rPr>
        <w:t>.</w:t>
      </w:r>
    </w:p>
    <w:p w14:paraId="6EDBE4EA" w14:textId="2016B12C" w:rsidR="00454FFC" w:rsidRDefault="00454FFC" w:rsidP="6C772C2F">
      <w:pPr>
        <w:pStyle w:val="ListParagraph"/>
        <w:numPr>
          <w:ilvl w:val="0"/>
          <w:numId w:val="1"/>
        </w:numPr>
        <w:spacing w:after="0"/>
        <w:rPr>
          <w:rFonts w:ascii="Arial" w:eastAsia="Arial" w:hAnsi="Arial" w:cs="Arial"/>
          <w:sz w:val="20"/>
          <w:szCs w:val="20"/>
        </w:rPr>
      </w:pPr>
      <w:r>
        <w:rPr>
          <w:rFonts w:ascii="Arial" w:eastAsia="Arial" w:hAnsi="Arial" w:cs="Arial"/>
          <w:sz w:val="20"/>
          <w:szCs w:val="20"/>
        </w:rPr>
        <w:t>Include an additional files list</w:t>
      </w:r>
      <w:r w:rsidR="008804EA">
        <w:rPr>
          <w:rFonts w:ascii="Arial" w:eastAsia="Arial" w:hAnsi="Arial" w:cs="Arial"/>
          <w:sz w:val="20"/>
          <w:szCs w:val="20"/>
        </w:rPr>
        <w:t xml:space="preserve"> for any files uploaded separately</w:t>
      </w:r>
      <w:r w:rsidR="00BE54E0">
        <w:rPr>
          <w:rFonts w:ascii="Arial" w:eastAsia="Arial" w:hAnsi="Arial" w:cs="Arial"/>
          <w:sz w:val="20"/>
          <w:szCs w:val="20"/>
        </w:rPr>
        <w:t>.</w:t>
      </w:r>
    </w:p>
    <w:p w14:paraId="2CC5AC18" w14:textId="402510E2" w:rsidR="00454FFC" w:rsidRDefault="00454FFC" w:rsidP="6C772C2F">
      <w:pPr>
        <w:pStyle w:val="ListParagraph"/>
        <w:numPr>
          <w:ilvl w:val="0"/>
          <w:numId w:val="1"/>
        </w:numPr>
        <w:spacing w:after="0"/>
        <w:rPr>
          <w:rFonts w:ascii="Arial" w:eastAsia="Arial" w:hAnsi="Arial" w:cs="Arial"/>
          <w:sz w:val="20"/>
          <w:szCs w:val="20"/>
        </w:rPr>
      </w:pPr>
      <w:r>
        <w:rPr>
          <w:rFonts w:ascii="Arial" w:eastAsia="Arial" w:hAnsi="Arial" w:cs="Arial"/>
          <w:sz w:val="20"/>
          <w:szCs w:val="20"/>
        </w:rPr>
        <w:t>Include an Introduction</w:t>
      </w:r>
      <w:r w:rsidR="00BE54E0">
        <w:rPr>
          <w:rFonts w:ascii="Arial" w:eastAsia="Arial" w:hAnsi="Arial" w:cs="Arial"/>
          <w:sz w:val="20"/>
          <w:szCs w:val="20"/>
        </w:rPr>
        <w:t>.</w:t>
      </w:r>
    </w:p>
    <w:p w14:paraId="17430DDF" w14:textId="763F850B" w:rsidR="0037642A" w:rsidRDefault="2843B18F" w:rsidP="6C772C2F">
      <w:pPr>
        <w:pStyle w:val="ListParagraph"/>
        <w:numPr>
          <w:ilvl w:val="0"/>
          <w:numId w:val="1"/>
        </w:numPr>
        <w:spacing w:after="0"/>
        <w:rPr>
          <w:rFonts w:ascii="Arial" w:eastAsia="Arial" w:hAnsi="Arial" w:cs="Arial"/>
          <w:sz w:val="20"/>
          <w:szCs w:val="20"/>
        </w:rPr>
      </w:pPr>
      <w:r w:rsidRPr="6C772C2F">
        <w:rPr>
          <w:rFonts w:ascii="Arial" w:eastAsia="Arial" w:hAnsi="Arial" w:cs="Arial"/>
          <w:sz w:val="20"/>
          <w:szCs w:val="20"/>
        </w:rPr>
        <w:t>Include a</w:t>
      </w:r>
      <w:r w:rsidR="3F4FE22E" w:rsidRPr="6C772C2F">
        <w:rPr>
          <w:rFonts w:ascii="Arial" w:eastAsia="Arial" w:hAnsi="Arial" w:cs="Arial"/>
          <w:sz w:val="20"/>
          <w:szCs w:val="20"/>
        </w:rPr>
        <w:t>ll supporting text</w:t>
      </w:r>
      <w:r w:rsidR="00454FFC">
        <w:rPr>
          <w:rFonts w:ascii="Arial" w:eastAsia="Arial" w:hAnsi="Arial" w:cs="Arial"/>
          <w:sz w:val="20"/>
          <w:szCs w:val="20"/>
        </w:rPr>
        <w:t>,</w:t>
      </w:r>
      <w:r w:rsidR="3F4FE22E" w:rsidRPr="6C772C2F">
        <w:rPr>
          <w:rFonts w:ascii="Arial" w:eastAsia="Arial" w:hAnsi="Arial" w:cs="Arial"/>
          <w:sz w:val="20"/>
          <w:szCs w:val="20"/>
        </w:rPr>
        <w:t xml:space="preserve"> figures</w:t>
      </w:r>
      <w:r w:rsidR="00454FFC">
        <w:rPr>
          <w:rFonts w:ascii="Arial" w:eastAsia="Arial" w:hAnsi="Arial" w:cs="Arial"/>
          <w:sz w:val="20"/>
          <w:szCs w:val="20"/>
        </w:rPr>
        <w:t>, and tables</w:t>
      </w:r>
      <w:r w:rsidR="004E5074">
        <w:rPr>
          <w:rFonts w:ascii="Arial" w:eastAsia="Arial" w:hAnsi="Arial" w:cs="Arial"/>
          <w:sz w:val="20"/>
          <w:szCs w:val="20"/>
        </w:rPr>
        <w:t xml:space="preserve"> directly in this document</w:t>
      </w:r>
      <w:r w:rsidR="00BE54E0">
        <w:rPr>
          <w:rFonts w:ascii="Arial" w:eastAsia="Arial" w:hAnsi="Arial" w:cs="Arial"/>
          <w:sz w:val="20"/>
          <w:szCs w:val="20"/>
        </w:rPr>
        <w:t>.</w:t>
      </w:r>
    </w:p>
    <w:p w14:paraId="3A0821F8" w14:textId="0FD882EA" w:rsidR="0037642A" w:rsidRDefault="00994F10" w:rsidP="6C772C2F">
      <w:pPr>
        <w:pStyle w:val="ListParagraph"/>
        <w:numPr>
          <w:ilvl w:val="0"/>
          <w:numId w:val="1"/>
        </w:numPr>
        <w:spacing w:after="0"/>
        <w:rPr>
          <w:rFonts w:ascii="Arial" w:eastAsia="Arial" w:hAnsi="Arial" w:cs="Arial"/>
          <w:sz w:val="20"/>
          <w:szCs w:val="20"/>
        </w:rPr>
      </w:pPr>
      <w:r>
        <w:rPr>
          <w:rFonts w:ascii="Arial" w:eastAsia="Arial" w:hAnsi="Arial" w:cs="Arial"/>
          <w:sz w:val="20"/>
          <w:szCs w:val="20"/>
        </w:rPr>
        <w:t xml:space="preserve">Format </w:t>
      </w:r>
      <w:r w:rsidR="5C083149" w:rsidRPr="6C772C2F">
        <w:rPr>
          <w:rFonts w:ascii="Arial" w:eastAsia="Arial" w:hAnsi="Arial" w:cs="Arial"/>
          <w:sz w:val="20"/>
          <w:szCs w:val="20"/>
        </w:rPr>
        <w:t>tables following the SPE Publications</w:t>
      </w:r>
      <w:r w:rsidR="6D325C4B" w:rsidRPr="6C772C2F">
        <w:rPr>
          <w:rFonts w:ascii="Arial" w:eastAsia="Arial" w:hAnsi="Arial" w:cs="Arial"/>
          <w:sz w:val="20"/>
          <w:szCs w:val="20"/>
        </w:rPr>
        <w:t xml:space="preserve"> Style Guide rules for formatting and using Microsoft Word commands and structures for building tables.</w:t>
      </w:r>
    </w:p>
    <w:p w14:paraId="334E4FE8" w14:textId="7B1CE547" w:rsidR="0015359C" w:rsidRPr="004776C9" w:rsidRDefault="00994F10" w:rsidP="6C772C2F">
      <w:pPr>
        <w:pStyle w:val="ListParagraph"/>
        <w:numPr>
          <w:ilvl w:val="0"/>
          <w:numId w:val="1"/>
        </w:numPr>
        <w:spacing w:after="0"/>
        <w:rPr>
          <w:rFonts w:ascii="Arial" w:eastAsia="Arial" w:hAnsi="Arial" w:cs="Arial"/>
          <w:sz w:val="20"/>
          <w:szCs w:val="20"/>
        </w:rPr>
      </w:pPr>
      <w:r w:rsidRPr="004776C9">
        <w:rPr>
          <w:rFonts w:ascii="Arial" w:eastAsia="Arial" w:hAnsi="Arial" w:cs="Arial"/>
          <w:sz w:val="20"/>
          <w:szCs w:val="20"/>
        </w:rPr>
        <w:t>List file names and captions</w:t>
      </w:r>
      <w:r w:rsidR="004E5074">
        <w:rPr>
          <w:rFonts w:ascii="Arial" w:eastAsia="Arial" w:hAnsi="Arial" w:cs="Arial"/>
          <w:sz w:val="20"/>
          <w:szCs w:val="20"/>
        </w:rPr>
        <w:t xml:space="preserve"> in this document</w:t>
      </w:r>
      <w:r w:rsidRPr="004776C9">
        <w:rPr>
          <w:rFonts w:ascii="Arial" w:eastAsia="Arial" w:hAnsi="Arial" w:cs="Arial"/>
          <w:sz w:val="20"/>
          <w:szCs w:val="20"/>
        </w:rPr>
        <w:t xml:space="preserve"> for all data set, video, and audio files</w:t>
      </w:r>
      <w:r w:rsidR="00BE54E0" w:rsidRPr="004776C9">
        <w:rPr>
          <w:rFonts w:ascii="Arial" w:eastAsia="Arial" w:hAnsi="Arial" w:cs="Arial"/>
          <w:sz w:val="20"/>
          <w:szCs w:val="20"/>
        </w:rPr>
        <w:t>, but</w:t>
      </w:r>
      <w:r w:rsidR="004776C9" w:rsidRPr="004776C9">
        <w:rPr>
          <w:rFonts w:ascii="Arial" w:eastAsia="Arial" w:hAnsi="Arial" w:cs="Arial"/>
          <w:sz w:val="20"/>
          <w:szCs w:val="20"/>
        </w:rPr>
        <w:t xml:space="preserve"> </w:t>
      </w:r>
      <w:r w:rsidR="004776C9">
        <w:rPr>
          <w:rFonts w:ascii="Arial" w:eastAsia="Arial" w:hAnsi="Arial" w:cs="Arial"/>
          <w:sz w:val="20"/>
          <w:szCs w:val="20"/>
        </w:rPr>
        <w:t>u</w:t>
      </w:r>
      <w:r w:rsidR="005E6308" w:rsidRPr="004776C9">
        <w:rPr>
          <w:rFonts w:ascii="Arial" w:eastAsia="Arial" w:hAnsi="Arial" w:cs="Arial"/>
          <w:sz w:val="20"/>
          <w:szCs w:val="20"/>
        </w:rPr>
        <w:t xml:space="preserve">pload all </w:t>
      </w:r>
      <w:r w:rsidR="110C1858" w:rsidRPr="004776C9">
        <w:rPr>
          <w:rFonts w:ascii="Arial" w:eastAsia="Arial" w:hAnsi="Arial" w:cs="Arial"/>
          <w:sz w:val="20"/>
          <w:szCs w:val="20"/>
        </w:rPr>
        <w:t>d</w:t>
      </w:r>
      <w:r w:rsidR="3F4FE22E" w:rsidRPr="004776C9">
        <w:rPr>
          <w:rFonts w:ascii="Arial" w:eastAsia="Arial" w:hAnsi="Arial" w:cs="Arial"/>
          <w:sz w:val="20"/>
          <w:szCs w:val="20"/>
        </w:rPr>
        <w:t>ata set, video, and audio file</w:t>
      </w:r>
      <w:r w:rsidR="005E6308" w:rsidRPr="004776C9">
        <w:rPr>
          <w:rFonts w:ascii="Arial" w:eastAsia="Arial" w:hAnsi="Arial" w:cs="Arial"/>
          <w:sz w:val="20"/>
          <w:szCs w:val="20"/>
        </w:rPr>
        <w:t xml:space="preserve">s separately </w:t>
      </w:r>
      <w:r w:rsidR="004A5BED" w:rsidRPr="004776C9">
        <w:rPr>
          <w:rFonts w:ascii="Arial" w:eastAsia="Arial" w:hAnsi="Arial" w:cs="Arial"/>
          <w:sz w:val="20"/>
          <w:szCs w:val="20"/>
        </w:rPr>
        <w:t>in the Manuscript Files section during submission</w:t>
      </w:r>
      <w:r w:rsidR="0015359C" w:rsidRPr="004776C9">
        <w:rPr>
          <w:rFonts w:ascii="Arial" w:eastAsia="Arial" w:hAnsi="Arial" w:cs="Arial"/>
          <w:sz w:val="20"/>
          <w:szCs w:val="20"/>
        </w:rPr>
        <w:t>. Select file designation “Supplementary File” for each</w:t>
      </w:r>
      <w:r w:rsidR="00AB4C72" w:rsidRPr="004776C9">
        <w:rPr>
          <w:rFonts w:ascii="Arial" w:eastAsia="Arial" w:hAnsi="Arial" w:cs="Arial"/>
          <w:sz w:val="20"/>
          <w:szCs w:val="20"/>
        </w:rPr>
        <w:t xml:space="preserve"> file</w:t>
      </w:r>
      <w:r w:rsidR="0015359C" w:rsidRPr="004776C9">
        <w:rPr>
          <w:rFonts w:ascii="Arial" w:eastAsia="Arial" w:hAnsi="Arial" w:cs="Arial"/>
          <w:sz w:val="20"/>
          <w:szCs w:val="20"/>
        </w:rPr>
        <w:t>.</w:t>
      </w:r>
      <w:r w:rsidR="000E24D4" w:rsidRPr="004776C9">
        <w:rPr>
          <w:rFonts w:ascii="Arial" w:eastAsia="Arial" w:hAnsi="Arial" w:cs="Arial"/>
          <w:sz w:val="20"/>
          <w:szCs w:val="20"/>
        </w:rPr>
        <w:t xml:space="preserve"> </w:t>
      </w:r>
    </w:p>
    <w:p w14:paraId="000E7FA3" w14:textId="6855E3D8" w:rsidR="009F48DA" w:rsidRDefault="1DD94520" w:rsidP="6C772C2F">
      <w:pPr>
        <w:pStyle w:val="ListParagraph"/>
        <w:numPr>
          <w:ilvl w:val="0"/>
          <w:numId w:val="1"/>
        </w:numPr>
        <w:spacing w:after="0"/>
        <w:rPr>
          <w:rFonts w:ascii="Arial" w:eastAsia="Arial" w:hAnsi="Arial" w:cs="Arial"/>
          <w:sz w:val="20"/>
          <w:szCs w:val="20"/>
        </w:rPr>
      </w:pPr>
      <w:r w:rsidRPr="6C772C2F">
        <w:rPr>
          <w:rFonts w:ascii="Arial" w:eastAsia="Arial" w:hAnsi="Arial" w:cs="Arial"/>
          <w:sz w:val="20"/>
          <w:szCs w:val="20"/>
        </w:rPr>
        <w:t>Include a</w:t>
      </w:r>
      <w:r w:rsidR="3F4FE22E" w:rsidRPr="6C772C2F">
        <w:rPr>
          <w:rFonts w:ascii="Arial" w:eastAsia="Arial" w:hAnsi="Arial" w:cs="Arial"/>
          <w:sz w:val="20"/>
          <w:szCs w:val="20"/>
        </w:rPr>
        <w:t>ll references</w:t>
      </w:r>
      <w:r w:rsidR="009F48DA">
        <w:rPr>
          <w:rFonts w:ascii="Arial" w:eastAsia="Arial" w:hAnsi="Arial" w:cs="Arial"/>
          <w:sz w:val="20"/>
          <w:szCs w:val="20"/>
        </w:rPr>
        <w:t xml:space="preserve"> </w:t>
      </w:r>
      <w:r w:rsidR="004776C9">
        <w:rPr>
          <w:rFonts w:ascii="Arial" w:eastAsia="Arial" w:hAnsi="Arial" w:cs="Arial"/>
          <w:sz w:val="20"/>
          <w:szCs w:val="20"/>
        </w:rPr>
        <w:t xml:space="preserve">used </w:t>
      </w:r>
      <w:r w:rsidR="009F48DA">
        <w:rPr>
          <w:rFonts w:ascii="Arial" w:eastAsia="Arial" w:hAnsi="Arial" w:cs="Arial"/>
          <w:sz w:val="20"/>
          <w:szCs w:val="20"/>
        </w:rPr>
        <w:t>in the supplementary material</w:t>
      </w:r>
      <w:r w:rsidR="3F4FE22E" w:rsidRPr="6C772C2F">
        <w:rPr>
          <w:rFonts w:ascii="Arial" w:eastAsia="Arial" w:hAnsi="Arial" w:cs="Arial"/>
          <w:sz w:val="20"/>
          <w:szCs w:val="20"/>
        </w:rPr>
        <w:t xml:space="preserve"> in the </w:t>
      </w:r>
      <w:r w:rsidR="00713BE8">
        <w:rPr>
          <w:rFonts w:ascii="Arial" w:eastAsia="Arial" w:hAnsi="Arial" w:cs="Arial"/>
          <w:sz w:val="20"/>
          <w:szCs w:val="20"/>
        </w:rPr>
        <w:t xml:space="preserve">alphabetical </w:t>
      </w:r>
      <w:r w:rsidR="3F4FE22E" w:rsidRPr="6C772C2F">
        <w:rPr>
          <w:rFonts w:ascii="Arial" w:eastAsia="Arial" w:hAnsi="Arial" w:cs="Arial"/>
          <w:sz w:val="20"/>
          <w:szCs w:val="20"/>
        </w:rPr>
        <w:t>reference list of the main paper so that they can be indexed, linked, and counted as citations.</w:t>
      </w:r>
      <w:r w:rsidR="009F48DA">
        <w:rPr>
          <w:rFonts w:ascii="Arial" w:eastAsia="Arial" w:hAnsi="Arial" w:cs="Arial"/>
          <w:sz w:val="20"/>
          <w:szCs w:val="20"/>
        </w:rPr>
        <w:t xml:space="preserve"> </w:t>
      </w:r>
    </w:p>
    <w:p w14:paraId="1C76ED29" w14:textId="6CC45393" w:rsidR="00A31DDD" w:rsidRPr="00AB4C72" w:rsidRDefault="006C20A6" w:rsidP="00A31DDD">
      <w:pPr>
        <w:pStyle w:val="ListParagraph"/>
        <w:numPr>
          <w:ilvl w:val="0"/>
          <w:numId w:val="1"/>
        </w:numPr>
        <w:spacing w:after="0"/>
        <w:rPr>
          <w:rFonts w:ascii="Arial" w:eastAsia="Arial" w:hAnsi="Arial" w:cs="Arial"/>
          <w:sz w:val="20"/>
          <w:szCs w:val="20"/>
        </w:rPr>
      </w:pPr>
      <w:r w:rsidRPr="00AB4C72">
        <w:rPr>
          <w:rFonts w:ascii="Arial" w:eastAsia="Arial" w:hAnsi="Arial" w:cs="Arial"/>
          <w:sz w:val="20"/>
          <w:szCs w:val="20"/>
        </w:rPr>
        <w:t>Include a footnote in the main paper</w:t>
      </w:r>
      <w:r w:rsidR="00E12227" w:rsidRPr="00AB4C72">
        <w:rPr>
          <w:rFonts w:ascii="Arial" w:eastAsia="Arial" w:hAnsi="Arial" w:cs="Arial"/>
          <w:sz w:val="20"/>
          <w:szCs w:val="20"/>
        </w:rPr>
        <w:t xml:space="preserve"> that supplementary material is available</w:t>
      </w:r>
      <w:r w:rsidR="00A31DDD" w:rsidRPr="00AB4C72">
        <w:rPr>
          <w:rFonts w:ascii="Arial" w:eastAsia="Arial" w:hAnsi="Arial" w:cs="Arial"/>
          <w:sz w:val="20"/>
          <w:szCs w:val="20"/>
        </w:rPr>
        <w:t>:</w:t>
      </w:r>
      <w:r w:rsidR="00AB4C72" w:rsidRPr="00AB4C72">
        <w:rPr>
          <w:rFonts w:ascii="Arial" w:eastAsia="Arial" w:hAnsi="Arial" w:cs="Arial"/>
          <w:sz w:val="20"/>
          <w:szCs w:val="20"/>
        </w:rPr>
        <w:t xml:space="preserve"> </w:t>
      </w:r>
      <w:r w:rsidR="00C43539" w:rsidRPr="00AB4C72">
        <w:rPr>
          <w:rFonts w:ascii="Arial" w:eastAsia="Arial" w:hAnsi="Arial" w:cs="Arial"/>
          <w:sz w:val="20"/>
          <w:szCs w:val="20"/>
        </w:rPr>
        <w:t xml:space="preserve">Supplementary Material </w:t>
      </w:r>
      <w:r w:rsidR="009031E2" w:rsidRPr="00AB4C72">
        <w:rPr>
          <w:rFonts w:ascii="Arial" w:eastAsia="Arial" w:hAnsi="Arial" w:cs="Arial"/>
          <w:sz w:val="20"/>
          <w:szCs w:val="20"/>
        </w:rPr>
        <w:t>is available</w:t>
      </w:r>
      <w:r w:rsidR="00C43539" w:rsidRPr="00AB4C72">
        <w:rPr>
          <w:rFonts w:ascii="Arial" w:eastAsia="Arial" w:hAnsi="Arial" w:cs="Arial"/>
          <w:sz w:val="20"/>
          <w:szCs w:val="20"/>
        </w:rPr>
        <w:t xml:space="preserve"> in support of this </w:t>
      </w:r>
      <w:r w:rsidR="00AB4C72">
        <w:rPr>
          <w:rFonts w:ascii="Arial" w:eastAsia="Arial" w:hAnsi="Arial" w:cs="Arial"/>
          <w:sz w:val="20"/>
          <w:szCs w:val="20"/>
        </w:rPr>
        <w:t>paper</w:t>
      </w:r>
      <w:r w:rsidR="007A6D50" w:rsidRPr="00AB4C72">
        <w:rPr>
          <w:rFonts w:ascii="Arial" w:eastAsia="Arial" w:hAnsi="Arial" w:cs="Arial"/>
          <w:sz w:val="20"/>
          <w:szCs w:val="20"/>
        </w:rPr>
        <w:t>.</w:t>
      </w:r>
    </w:p>
    <w:p w14:paraId="611324DE" w14:textId="72ABF255" w:rsidR="0037642A" w:rsidRDefault="3F4FE22E" w:rsidP="6C772C2F">
      <w:pPr>
        <w:spacing w:after="0"/>
        <w:rPr>
          <w:rFonts w:ascii="Arial" w:eastAsia="Arial" w:hAnsi="Arial" w:cs="Arial"/>
          <w:sz w:val="20"/>
          <w:szCs w:val="20"/>
        </w:rPr>
      </w:pPr>
      <w:r w:rsidRPr="6C772C2F">
        <w:rPr>
          <w:rFonts w:ascii="Arial" w:eastAsia="Arial" w:hAnsi="Arial" w:cs="Arial"/>
          <w:sz w:val="20"/>
          <w:szCs w:val="20"/>
        </w:rPr>
        <w:t xml:space="preserve"> </w:t>
      </w:r>
    </w:p>
    <w:p w14:paraId="6F9C892D" w14:textId="019447C0" w:rsidR="0037642A" w:rsidRDefault="3F4FE22E" w:rsidP="6C772C2F">
      <w:pPr>
        <w:spacing w:after="0"/>
        <w:rPr>
          <w:rFonts w:ascii="Arial" w:eastAsia="Arial" w:hAnsi="Arial" w:cs="Arial"/>
          <w:sz w:val="20"/>
          <w:szCs w:val="20"/>
        </w:rPr>
      </w:pPr>
      <w:r w:rsidRPr="6C772C2F">
        <w:rPr>
          <w:rFonts w:ascii="Arial" w:eastAsia="Arial" w:hAnsi="Arial" w:cs="Arial"/>
          <w:b/>
          <w:bCs/>
          <w:sz w:val="20"/>
          <w:szCs w:val="20"/>
        </w:rPr>
        <w:t xml:space="preserve">Formatting </w:t>
      </w:r>
      <w:r w:rsidR="2471930E" w:rsidRPr="6C772C2F">
        <w:rPr>
          <w:rFonts w:ascii="Arial" w:eastAsia="Arial" w:hAnsi="Arial" w:cs="Arial"/>
          <w:b/>
          <w:bCs/>
          <w:sz w:val="20"/>
          <w:szCs w:val="20"/>
        </w:rPr>
        <w:t>T</w:t>
      </w:r>
      <w:r w:rsidRPr="6C772C2F">
        <w:rPr>
          <w:rFonts w:ascii="Arial" w:eastAsia="Arial" w:hAnsi="Arial" w:cs="Arial"/>
          <w:b/>
          <w:bCs/>
          <w:sz w:val="20"/>
          <w:szCs w:val="20"/>
        </w:rPr>
        <w:t>ips</w:t>
      </w:r>
      <w:r w:rsidRPr="6C772C2F">
        <w:rPr>
          <w:rFonts w:ascii="Arial" w:eastAsia="Arial" w:hAnsi="Arial" w:cs="Arial"/>
          <w:sz w:val="20"/>
          <w:szCs w:val="20"/>
        </w:rPr>
        <w:t>:</w:t>
      </w:r>
    </w:p>
    <w:p w14:paraId="12F339EE" w14:textId="54176BEA" w:rsidR="0037642A" w:rsidRDefault="3F4FE22E" w:rsidP="6C772C2F">
      <w:pPr>
        <w:pStyle w:val="ListParagraph"/>
        <w:numPr>
          <w:ilvl w:val="0"/>
          <w:numId w:val="2"/>
        </w:numPr>
        <w:spacing w:after="0"/>
        <w:rPr>
          <w:rFonts w:ascii="Arial" w:eastAsia="Arial" w:hAnsi="Arial" w:cs="Arial"/>
          <w:sz w:val="20"/>
          <w:szCs w:val="20"/>
        </w:rPr>
      </w:pPr>
      <w:r w:rsidRPr="6C772C2F">
        <w:rPr>
          <w:rFonts w:ascii="Arial" w:eastAsia="Arial" w:hAnsi="Arial" w:cs="Arial"/>
          <w:sz w:val="20"/>
          <w:szCs w:val="20"/>
        </w:rPr>
        <w:t xml:space="preserve">Insert supporting information content into each appropriate section of the template. </w:t>
      </w:r>
    </w:p>
    <w:p w14:paraId="0F4D04BB" w14:textId="7A8D436F" w:rsidR="0037642A" w:rsidRDefault="5A5DE86B" w:rsidP="6C772C2F">
      <w:pPr>
        <w:pStyle w:val="ListParagraph"/>
        <w:numPr>
          <w:ilvl w:val="0"/>
          <w:numId w:val="2"/>
        </w:numPr>
        <w:spacing w:after="0"/>
        <w:rPr>
          <w:rFonts w:ascii="Arial" w:eastAsia="Arial" w:hAnsi="Arial" w:cs="Arial"/>
          <w:sz w:val="20"/>
          <w:szCs w:val="20"/>
        </w:rPr>
      </w:pPr>
      <w:r w:rsidRPr="6C772C2F">
        <w:rPr>
          <w:rFonts w:ascii="Arial" w:eastAsia="Arial" w:hAnsi="Arial" w:cs="Arial"/>
          <w:sz w:val="20"/>
          <w:szCs w:val="20"/>
        </w:rPr>
        <w:t>Place captions immediately after corresponding f</w:t>
      </w:r>
      <w:r w:rsidR="3F4FE22E" w:rsidRPr="6C772C2F">
        <w:rPr>
          <w:rFonts w:ascii="Arial" w:eastAsia="Arial" w:hAnsi="Arial" w:cs="Arial"/>
          <w:sz w:val="20"/>
          <w:szCs w:val="20"/>
        </w:rPr>
        <w:t xml:space="preserve">igures and tables. </w:t>
      </w:r>
    </w:p>
    <w:p w14:paraId="04ED01B0" w14:textId="7F2B3AA0" w:rsidR="0037642A" w:rsidRDefault="3F4FE22E" w:rsidP="6C772C2F">
      <w:pPr>
        <w:pStyle w:val="ListParagraph"/>
        <w:numPr>
          <w:ilvl w:val="0"/>
          <w:numId w:val="2"/>
        </w:numPr>
        <w:spacing w:after="0"/>
        <w:rPr>
          <w:rFonts w:ascii="Arial" w:eastAsia="Arial" w:hAnsi="Arial" w:cs="Arial"/>
          <w:sz w:val="20"/>
          <w:szCs w:val="20"/>
        </w:rPr>
      </w:pPr>
      <w:r w:rsidRPr="6C772C2F">
        <w:rPr>
          <w:rFonts w:ascii="Arial" w:eastAsia="Arial" w:hAnsi="Arial" w:cs="Arial"/>
          <w:sz w:val="20"/>
          <w:szCs w:val="20"/>
        </w:rPr>
        <w:t>Remove content that does not apply to your submission</w:t>
      </w:r>
      <w:r w:rsidR="43EC3505" w:rsidRPr="6C772C2F">
        <w:rPr>
          <w:rFonts w:ascii="Arial" w:eastAsia="Arial" w:hAnsi="Arial" w:cs="Arial"/>
          <w:sz w:val="20"/>
          <w:szCs w:val="20"/>
        </w:rPr>
        <w:t>.</w:t>
      </w:r>
      <w:r w:rsidRPr="6C772C2F">
        <w:rPr>
          <w:rFonts w:ascii="Arial" w:eastAsia="Arial" w:hAnsi="Arial" w:cs="Arial"/>
          <w:sz w:val="20"/>
          <w:szCs w:val="20"/>
        </w:rPr>
        <w:t xml:space="preserve"> </w:t>
      </w:r>
    </w:p>
    <w:p w14:paraId="52839011" w14:textId="77777777" w:rsidR="007D7469" w:rsidRDefault="007D7469" w:rsidP="6C772C2F">
      <w:pPr>
        <w:spacing w:after="0"/>
      </w:pPr>
    </w:p>
    <w:p w14:paraId="36D08900" w14:textId="77777777" w:rsidR="007D7469" w:rsidRPr="000D443B" w:rsidRDefault="007D7469" w:rsidP="6C772C2F">
      <w:pPr>
        <w:spacing w:after="0"/>
        <w:rPr>
          <w:rFonts w:ascii="Arial" w:hAnsi="Arial" w:cs="Arial"/>
          <w:b/>
          <w:bCs/>
          <w:sz w:val="20"/>
          <w:szCs w:val="20"/>
        </w:rPr>
      </w:pPr>
      <w:r w:rsidRPr="000D443B">
        <w:rPr>
          <w:rFonts w:ascii="Arial" w:hAnsi="Arial" w:cs="Arial"/>
          <w:b/>
          <w:bCs/>
          <w:sz w:val="20"/>
          <w:szCs w:val="20"/>
        </w:rPr>
        <w:t>Other Information:</w:t>
      </w:r>
    </w:p>
    <w:p w14:paraId="36183E3E" w14:textId="3816E932" w:rsidR="00755E81" w:rsidRPr="000D443B" w:rsidRDefault="007D7469" w:rsidP="007D7469">
      <w:pPr>
        <w:pStyle w:val="ListParagraph"/>
        <w:numPr>
          <w:ilvl w:val="0"/>
          <w:numId w:val="6"/>
        </w:numPr>
        <w:spacing w:after="0"/>
        <w:rPr>
          <w:rFonts w:ascii="Arial" w:eastAsia="Arial" w:hAnsi="Arial" w:cs="Arial"/>
          <w:sz w:val="20"/>
          <w:szCs w:val="20"/>
        </w:rPr>
      </w:pPr>
      <w:r w:rsidRPr="000D443B">
        <w:rPr>
          <w:rFonts w:ascii="Arial" w:hAnsi="Arial" w:cs="Arial"/>
          <w:sz w:val="20"/>
          <w:szCs w:val="20"/>
        </w:rPr>
        <w:t>Supplementary materials will be</w:t>
      </w:r>
      <w:r w:rsidR="00F131F0" w:rsidRPr="000D443B">
        <w:rPr>
          <w:rFonts w:ascii="Arial" w:hAnsi="Arial" w:cs="Arial"/>
          <w:sz w:val="20"/>
          <w:szCs w:val="20"/>
        </w:rPr>
        <w:t xml:space="preserve"> reviewed during the submission and peer-review process; however, they will not be edited </w:t>
      </w:r>
      <w:r w:rsidR="00435D5F" w:rsidRPr="000D443B">
        <w:rPr>
          <w:rFonts w:ascii="Arial" w:hAnsi="Arial" w:cs="Arial"/>
          <w:sz w:val="20"/>
          <w:szCs w:val="20"/>
        </w:rPr>
        <w:t xml:space="preserve">or </w:t>
      </w:r>
      <w:r w:rsidR="00211D24" w:rsidRPr="000D443B">
        <w:rPr>
          <w:rFonts w:ascii="Arial" w:hAnsi="Arial" w:cs="Arial"/>
          <w:sz w:val="20"/>
          <w:szCs w:val="20"/>
        </w:rPr>
        <w:t xml:space="preserve">formatted </w:t>
      </w:r>
      <w:r w:rsidR="00DE40B4">
        <w:rPr>
          <w:rFonts w:ascii="Arial" w:hAnsi="Arial" w:cs="Arial"/>
          <w:sz w:val="20"/>
          <w:szCs w:val="20"/>
        </w:rPr>
        <w:t xml:space="preserve">by SPE </w:t>
      </w:r>
      <w:r w:rsidR="00F131F0" w:rsidRPr="000D443B">
        <w:rPr>
          <w:rFonts w:ascii="Arial" w:hAnsi="Arial" w:cs="Arial"/>
          <w:sz w:val="20"/>
          <w:szCs w:val="20"/>
        </w:rPr>
        <w:t xml:space="preserve">if accepted. </w:t>
      </w:r>
      <w:r w:rsidR="00755E81" w:rsidRPr="000D443B">
        <w:rPr>
          <w:rFonts w:ascii="Arial" w:hAnsi="Arial" w:cs="Arial"/>
          <w:sz w:val="20"/>
          <w:szCs w:val="20"/>
        </w:rPr>
        <w:t xml:space="preserve">We ask that you adhere </w:t>
      </w:r>
      <w:r w:rsidR="005B1358" w:rsidRPr="000D443B">
        <w:rPr>
          <w:rFonts w:ascii="Arial" w:hAnsi="Arial" w:cs="Arial"/>
          <w:sz w:val="20"/>
          <w:szCs w:val="20"/>
        </w:rPr>
        <w:t xml:space="preserve">closely </w:t>
      </w:r>
      <w:r w:rsidR="00755E81" w:rsidRPr="000D443B">
        <w:rPr>
          <w:rFonts w:ascii="Arial" w:hAnsi="Arial" w:cs="Arial"/>
          <w:sz w:val="20"/>
          <w:szCs w:val="20"/>
        </w:rPr>
        <w:t xml:space="preserve">to the SPE Publications Style Guide when composing </w:t>
      </w:r>
      <w:r w:rsidR="000D443B">
        <w:rPr>
          <w:rFonts w:ascii="Arial" w:hAnsi="Arial" w:cs="Arial"/>
          <w:sz w:val="20"/>
          <w:szCs w:val="20"/>
        </w:rPr>
        <w:t>these</w:t>
      </w:r>
      <w:r w:rsidR="00755E81" w:rsidRPr="000D443B">
        <w:rPr>
          <w:rFonts w:ascii="Arial" w:hAnsi="Arial" w:cs="Arial"/>
          <w:sz w:val="20"/>
          <w:szCs w:val="20"/>
        </w:rPr>
        <w:t xml:space="preserve"> materials.</w:t>
      </w:r>
    </w:p>
    <w:p w14:paraId="2DE5B557" w14:textId="0871A9A0" w:rsidR="005B1358" w:rsidRPr="000D443B" w:rsidRDefault="00A35DFA" w:rsidP="007D7469">
      <w:pPr>
        <w:pStyle w:val="ListParagraph"/>
        <w:numPr>
          <w:ilvl w:val="0"/>
          <w:numId w:val="6"/>
        </w:numPr>
        <w:spacing w:after="0"/>
        <w:rPr>
          <w:rFonts w:ascii="Arial" w:eastAsia="Arial" w:hAnsi="Arial" w:cs="Arial"/>
          <w:sz w:val="20"/>
          <w:szCs w:val="20"/>
        </w:rPr>
      </w:pPr>
      <w:r w:rsidRPr="000D443B">
        <w:rPr>
          <w:rFonts w:ascii="Arial" w:hAnsi="Arial" w:cs="Arial"/>
          <w:sz w:val="20"/>
          <w:szCs w:val="20"/>
        </w:rPr>
        <w:t xml:space="preserve">A footer will be added </w:t>
      </w:r>
      <w:r w:rsidR="00EE4E2E" w:rsidRPr="000D443B">
        <w:rPr>
          <w:rFonts w:ascii="Arial" w:hAnsi="Arial" w:cs="Arial"/>
          <w:sz w:val="20"/>
          <w:szCs w:val="20"/>
        </w:rPr>
        <w:t xml:space="preserve">to the supplementary materials </w:t>
      </w:r>
      <w:r w:rsidR="00EC2736" w:rsidRPr="000D443B">
        <w:rPr>
          <w:rFonts w:ascii="Arial" w:hAnsi="Arial" w:cs="Arial"/>
          <w:sz w:val="20"/>
          <w:szCs w:val="20"/>
        </w:rPr>
        <w:t xml:space="preserve">document </w:t>
      </w:r>
      <w:r w:rsidRPr="000D443B">
        <w:rPr>
          <w:rFonts w:ascii="Arial" w:hAnsi="Arial" w:cs="Arial"/>
          <w:sz w:val="20"/>
          <w:szCs w:val="20"/>
        </w:rPr>
        <w:t>before publication that will list the SPE journal and digital object identifier for the main paper</w:t>
      </w:r>
      <w:r w:rsidR="00230226" w:rsidRPr="000D443B">
        <w:rPr>
          <w:rFonts w:ascii="Arial" w:hAnsi="Arial" w:cs="Arial"/>
          <w:sz w:val="20"/>
          <w:szCs w:val="20"/>
        </w:rPr>
        <w:t>.</w:t>
      </w:r>
    </w:p>
    <w:p w14:paraId="71E31647" w14:textId="0C09D868" w:rsidR="00EC240C" w:rsidRPr="00EC240C" w:rsidRDefault="00A237C6" w:rsidP="007D7469">
      <w:pPr>
        <w:pStyle w:val="ListParagraph"/>
        <w:numPr>
          <w:ilvl w:val="0"/>
          <w:numId w:val="6"/>
        </w:numPr>
        <w:spacing w:after="0"/>
        <w:rPr>
          <w:rFonts w:ascii="Arial" w:eastAsia="Arial" w:hAnsi="Arial" w:cs="Arial"/>
          <w:sz w:val="20"/>
          <w:szCs w:val="20"/>
        </w:rPr>
      </w:pPr>
      <w:r>
        <w:rPr>
          <w:rFonts w:ascii="Arial" w:hAnsi="Arial" w:cs="Arial"/>
          <w:sz w:val="20"/>
          <w:szCs w:val="20"/>
        </w:rPr>
        <w:t>The main supporting information document</w:t>
      </w:r>
      <w:r w:rsidR="005B1358" w:rsidRPr="000D443B">
        <w:rPr>
          <w:rFonts w:ascii="Arial" w:hAnsi="Arial" w:cs="Arial"/>
          <w:sz w:val="20"/>
          <w:szCs w:val="20"/>
        </w:rPr>
        <w:t xml:space="preserve"> </w:t>
      </w:r>
      <w:r>
        <w:rPr>
          <w:rFonts w:ascii="Arial" w:hAnsi="Arial" w:cs="Arial"/>
          <w:sz w:val="20"/>
          <w:szCs w:val="20"/>
        </w:rPr>
        <w:t xml:space="preserve">and any data files </w:t>
      </w:r>
      <w:r w:rsidR="005B1358" w:rsidRPr="000D443B">
        <w:rPr>
          <w:rFonts w:ascii="Arial" w:hAnsi="Arial" w:cs="Arial"/>
          <w:sz w:val="20"/>
          <w:szCs w:val="20"/>
        </w:rPr>
        <w:t xml:space="preserve">will be published </w:t>
      </w:r>
      <w:r w:rsidR="0055521E">
        <w:rPr>
          <w:rFonts w:ascii="Arial" w:hAnsi="Arial" w:cs="Arial"/>
          <w:sz w:val="20"/>
          <w:szCs w:val="20"/>
        </w:rPr>
        <w:t xml:space="preserve">online </w:t>
      </w:r>
      <w:r w:rsidR="00435D5F" w:rsidRPr="000D443B">
        <w:rPr>
          <w:rFonts w:ascii="Arial" w:hAnsi="Arial" w:cs="Arial"/>
          <w:sz w:val="20"/>
          <w:szCs w:val="20"/>
        </w:rPr>
        <w:t>with the main paper as separate files</w:t>
      </w:r>
      <w:r w:rsidR="007A3219">
        <w:rPr>
          <w:rFonts w:ascii="Arial" w:hAnsi="Arial" w:cs="Arial"/>
          <w:sz w:val="20"/>
          <w:szCs w:val="20"/>
        </w:rPr>
        <w:t xml:space="preserve"> under a section </w:t>
      </w:r>
      <w:r w:rsidR="00B426A1">
        <w:rPr>
          <w:rFonts w:ascii="Arial" w:hAnsi="Arial" w:cs="Arial"/>
          <w:sz w:val="20"/>
          <w:szCs w:val="20"/>
        </w:rPr>
        <w:t>called Supplementary Data</w:t>
      </w:r>
      <w:r w:rsidR="00435D5F" w:rsidRPr="000D443B">
        <w:rPr>
          <w:rFonts w:ascii="Arial" w:hAnsi="Arial" w:cs="Arial"/>
          <w:sz w:val="20"/>
          <w:szCs w:val="20"/>
        </w:rPr>
        <w:t>.</w:t>
      </w:r>
      <w:r w:rsidR="00A13A61">
        <w:rPr>
          <w:rFonts w:ascii="Arial" w:hAnsi="Arial" w:cs="Arial"/>
          <w:sz w:val="20"/>
          <w:szCs w:val="20"/>
        </w:rPr>
        <w:t xml:space="preserve"> A footnote will be included in the main paper with information on how to access this material.</w:t>
      </w:r>
      <w:r w:rsidR="00435D5F" w:rsidRPr="000D443B">
        <w:rPr>
          <w:rFonts w:ascii="Arial" w:hAnsi="Arial" w:cs="Arial"/>
          <w:sz w:val="20"/>
          <w:szCs w:val="20"/>
        </w:rPr>
        <w:t xml:space="preserve"> </w:t>
      </w:r>
    </w:p>
    <w:p w14:paraId="66F2EE04" w14:textId="5B13FD8A" w:rsidR="0037642A" w:rsidRPr="000D443B" w:rsidRDefault="00AB4D8B" w:rsidP="007D7469">
      <w:pPr>
        <w:pStyle w:val="ListParagraph"/>
        <w:numPr>
          <w:ilvl w:val="0"/>
          <w:numId w:val="6"/>
        </w:numPr>
        <w:spacing w:after="0"/>
        <w:rPr>
          <w:rFonts w:ascii="Arial" w:eastAsia="Arial" w:hAnsi="Arial" w:cs="Arial"/>
          <w:sz w:val="20"/>
          <w:szCs w:val="20"/>
        </w:rPr>
      </w:pPr>
      <w:r>
        <w:rPr>
          <w:rFonts w:ascii="Arial" w:hAnsi="Arial" w:cs="Arial"/>
          <w:sz w:val="20"/>
          <w:szCs w:val="20"/>
        </w:rPr>
        <w:t>SPE</w:t>
      </w:r>
      <w:r w:rsidR="003E4858" w:rsidRPr="003E4858">
        <w:rPr>
          <w:rFonts w:ascii="Arial" w:hAnsi="Arial" w:cs="Arial"/>
          <w:sz w:val="20"/>
          <w:szCs w:val="20"/>
        </w:rPr>
        <w:t xml:space="preserve"> encourage</w:t>
      </w:r>
      <w:r>
        <w:rPr>
          <w:rFonts w:ascii="Arial" w:hAnsi="Arial" w:cs="Arial"/>
          <w:sz w:val="20"/>
          <w:szCs w:val="20"/>
        </w:rPr>
        <w:t xml:space="preserve">s authors </w:t>
      </w:r>
      <w:r w:rsidR="00501FF5">
        <w:rPr>
          <w:rFonts w:ascii="Arial" w:hAnsi="Arial" w:cs="Arial"/>
          <w:sz w:val="20"/>
          <w:szCs w:val="20"/>
        </w:rPr>
        <w:t>to store any submitted</w:t>
      </w:r>
      <w:r>
        <w:rPr>
          <w:rFonts w:ascii="Arial" w:hAnsi="Arial" w:cs="Arial"/>
          <w:sz w:val="20"/>
          <w:szCs w:val="20"/>
        </w:rPr>
        <w:t xml:space="preserve"> </w:t>
      </w:r>
      <w:r w:rsidR="00BE6CDE">
        <w:rPr>
          <w:rFonts w:ascii="Arial" w:hAnsi="Arial" w:cs="Arial"/>
          <w:sz w:val="20"/>
          <w:szCs w:val="20"/>
        </w:rPr>
        <w:t xml:space="preserve">supplementary </w:t>
      </w:r>
      <w:r w:rsidR="00F14A97">
        <w:rPr>
          <w:rFonts w:ascii="Arial" w:hAnsi="Arial" w:cs="Arial"/>
          <w:sz w:val="20"/>
          <w:szCs w:val="20"/>
        </w:rPr>
        <w:t>video files, audio files, or</w:t>
      </w:r>
      <w:r w:rsidR="00205483">
        <w:rPr>
          <w:rFonts w:ascii="Arial" w:hAnsi="Arial" w:cs="Arial"/>
          <w:sz w:val="20"/>
          <w:szCs w:val="20"/>
        </w:rPr>
        <w:t xml:space="preserve"> other types of files </w:t>
      </w:r>
      <w:r w:rsidR="003E4858" w:rsidRPr="003E4858">
        <w:rPr>
          <w:rFonts w:ascii="Arial" w:hAnsi="Arial" w:cs="Arial"/>
          <w:sz w:val="20"/>
          <w:szCs w:val="20"/>
        </w:rPr>
        <w:t>in an accessible repository</w:t>
      </w:r>
      <w:r w:rsidR="00AC1D6B">
        <w:rPr>
          <w:rFonts w:ascii="Arial" w:hAnsi="Arial" w:cs="Arial"/>
          <w:sz w:val="20"/>
          <w:szCs w:val="20"/>
        </w:rPr>
        <w:t xml:space="preserve"> with access information </w:t>
      </w:r>
      <w:r w:rsidR="00061D92">
        <w:rPr>
          <w:rFonts w:ascii="Arial" w:hAnsi="Arial" w:cs="Arial"/>
          <w:sz w:val="20"/>
          <w:szCs w:val="20"/>
        </w:rPr>
        <w:t>supplied in the supporting information document.</w:t>
      </w:r>
      <w:r w:rsidR="00E62B4D" w:rsidRPr="000D443B">
        <w:rPr>
          <w:rFonts w:ascii="Arial" w:hAnsi="Arial" w:cs="Arial"/>
          <w:sz w:val="20"/>
          <w:szCs w:val="20"/>
        </w:rPr>
        <w:br/>
      </w:r>
    </w:p>
    <w:p w14:paraId="03D86015" w14:textId="4D187DDA" w:rsidR="0037642A" w:rsidRDefault="00E62B4D">
      <w:r>
        <w:br w:type="page"/>
      </w:r>
    </w:p>
    <w:p w14:paraId="013F9EB0" w14:textId="0896F425" w:rsidR="0037642A" w:rsidRDefault="0037642A" w:rsidP="6C772C2F"/>
    <w:p w14:paraId="32EC69C2" w14:textId="3FF56738" w:rsidR="0037642A" w:rsidRDefault="3057BAA7" w:rsidP="6C772C2F">
      <w:pPr>
        <w:spacing w:after="0"/>
        <w:jc w:val="center"/>
        <w:rPr>
          <w:rFonts w:ascii="Arial" w:eastAsia="Arial" w:hAnsi="Arial" w:cs="Arial"/>
          <w:color w:val="000000" w:themeColor="text1"/>
          <w:sz w:val="32"/>
          <w:szCs w:val="32"/>
        </w:rPr>
      </w:pPr>
      <w:r w:rsidRPr="6C772C2F">
        <w:rPr>
          <w:rFonts w:ascii="Arial" w:eastAsia="Arial" w:hAnsi="Arial" w:cs="Arial"/>
          <w:color w:val="000000" w:themeColor="text1"/>
          <w:sz w:val="32"/>
          <w:szCs w:val="32"/>
        </w:rPr>
        <w:t>Supplementary Material for &lt;Paper Title&gt;</w:t>
      </w:r>
    </w:p>
    <w:p w14:paraId="1B266EE3" w14:textId="766D8EE3" w:rsidR="0037642A" w:rsidRDefault="0037642A" w:rsidP="6C772C2F">
      <w:pPr>
        <w:spacing w:after="0"/>
        <w:ind w:left="720"/>
        <w:rPr>
          <w:rFonts w:ascii="Arial" w:eastAsia="Arial" w:hAnsi="Arial" w:cs="Arial"/>
          <w:color w:val="000000" w:themeColor="text1"/>
          <w:sz w:val="20"/>
          <w:szCs w:val="20"/>
        </w:rPr>
      </w:pPr>
    </w:p>
    <w:p w14:paraId="52FB539A" w14:textId="0D3364BE" w:rsidR="0037642A" w:rsidRDefault="3057BAA7" w:rsidP="6C772C2F">
      <w:pPr>
        <w:pStyle w:val="Authors"/>
        <w:spacing w:after="0" w:line="240" w:lineRule="auto"/>
        <w:jc w:val="center"/>
        <w:rPr>
          <w:rFonts w:ascii="Arial" w:eastAsia="Arial" w:hAnsi="Arial" w:cs="Arial"/>
          <w:color w:val="000000" w:themeColor="text1"/>
          <w:sz w:val="20"/>
          <w:szCs w:val="20"/>
        </w:rPr>
      </w:pPr>
      <w:r w:rsidRPr="6C772C2F">
        <w:rPr>
          <w:rFonts w:ascii="Arial" w:eastAsia="Arial" w:hAnsi="Arial" w:cs="Arial"/>
          <w:color w:val="000000" w:themeColor="text1"/>
          <w:sz w:val="20"/>
          <w:szCs w:val="20"/>
        </w:rPr>
        <w:t xml:space="preserve">A. B. Author*, </w:t>
      </w:r>
      <w:r w:rsidRPr="6C772C2F">
        <w:rPr>
          <w:rFonts w:ascii="Arial" w:eastAsia="Arial" w:hAnsi="Arial" w:cs="Arial"/>
          <w:b w:val="0"/>
          <w:bCs w:val="0"/>
          <w:color w:val="000000" w:themeColor="text1"/>
          <w:sz w:val="20"/>
          <w:szCs w:val="20"/>
        </w:rPr>
        <w:t>Affiliation;</w:t>
      </w:r>
      <w:r w:rsidRPr="6C772C2F">
        <w:rPr>
          <w:rFonts w:ascii="Arial" w:eastAsia="Arial" w:hAnsi="Arial" w:cs="Arial"/>
          <w:color w:val="000000" w:themeColor="text1"/>
          <w:sz w:val="20"/>
          <w:szCs w:val="20"/>
        </w:rPr>
        <w:t xml:space="preserve"> B. C. Author </w:t>
      </w:r>
      <w:r w:rsidRPr="6C772C2F">
        <w:rPr>
          <w:rFonts w:ascii="Arial" w:eastAsia="Arial" w:hAnsi="Arial" w:cs="Arial"/>
          <w:b w:val="0"/>
          <w:bCs w:val="0"/>
          <w:color w:val="000000" w:themeColor="text1"/>
          <w:sz w:val="20"/>
          <w:szCs w:val="20"/>
        </w:rPr>
        <w:t>and</w:t>
      </w:r>
      <w:r w:rsidRPr="6C772C2F">
        <w:rPr>
          <w:rFonts w:ascii="Arial" w:eastAsia="Arial" w:hAnsi="Arial" w:cs="Arial"/>
          <w:color w:val="000000" w:themeColor="text1"/>
          <w:sz w:val="20"/>
          <w:szCs w:val="20"/>
        </w:rPr>
        <w:t xml:space="preserve"> D. E. Author, </w:t>
      </w:r>
      <w:r w:rsidRPr="6C772C2F">
        <w:rPr>
          <w:rFonts w:ascii="Arial" w:eastAsia="Arial" w:hAnsi="Arial" w:cs="Arial"/>
          <w:b w:val="0"/>
          <w:bCs w:val="0"/>
          <w:color w:val="000000" w:themeColor="text1"/>
          <w:sz w:val="20"/>
          <w:szCs w:val="20"/>
        </w:rPr>
        <w:t>Affiliation;</w:t>
      </w:r>
      <w:r w:rsidRPr="6C772C2F">
        <w:rPr>
          <w:rFonts w:ascii="Arial" w:eastAsia="Arial" w:hAnsi="Arial" w:cs="Arial"/>
          <w:color w:val="000000" w:themeColor="text1"/>
          <w:sz w:val="20"/>
          <w:szCs w:val="20"/>
        </w:rPr>
        <w:t xml:space="preserve"> </w:t>
      </w:r>
      <w:r w:rsidRPr="6C772C2F">
        <w:rPr>
          <w:rFonts w:ascii="Arial" w:eastAsia="Arial" w:hAnsi="Arial" w:cs="Arial"/>
          <w:b w:val="0"/>
          <w:bCs w:val="0"/>
          <w:color w:val="000000" w:themeColor="text1"/>
          <w:sz w:val="20"/>
          <w:szCs w:val="20"/>
        </w:rPr>
        <w:t>and</w:t>
      </w:r>
      <w:r w:rsidRPr="6C772C2F">
        <w:rPr>
          <w:rFonts w:ascii="Arial" w:eastAsia="Arial" w:hAnsi="Arial" w:cs="Arial"/>
          <w:color w:val="000000" w:themeColor="text1"/>
          <w:sz w:val="20"/>
          <w:szCs w:val="20"/>
        </w:rPr>
        <w:t xml:space="preserve"> F. G. Author, </w:t>
      </w:r>
      <w:r w:rsidRPr="6C772C2F">
        <w:rPr>
          <w:rFonts w:ascii="Arial" w:eastAsia="Arial" w:hAnsi="Arial" w:cs="Arial"/>
          <w:b w:val="0"/>
          <w:bCs w:val="0"/>
          <w:color w:val="000000" w:themeColor="text1"/>
          <w:sz w:val="20"/>
          <w:szCs w:val="20"/>
        </w:rPr>
        <w:t>Affiliation</w:t>
      </w:r>
    </w:p>
    <w:p w14:paraId="1734EC70" w14:textId="7729D0C8" w:rsidR="0037642A" w:rsidRDefault="0037642A" w:rsidP="6C772C2F">
      <w:pPr>
        <w:spacing w:after="0"/>
        <w:rPr>
          <w:rFonts w:ascii="Calibri" w:eastAsia="Calibri" w:hAnsi="Calibri" w:cs="Calibri"/>
          <w:color w:val="000000" w:themeColor="text1"/>
        </w:rPr>
      </w:pPr>
    </w:p>
    <w:p w14:paraId="0F804523" w14:textId="11ADBE10" w:rsidR="0037642A" w:rsidRDefault="0037642A" w:rsidP="6C772C2F">
      <w:pPr>
        <w:spacing w:after="0"/>
        <w:rPr>
          <w:rFonts w:ascii="Arial" w:eastAsia="Arial" w:hAnsi="Arial" w:cs="Arial"/>
          <w:b/>
          <w:bCs/>
          <w:color w:val="000000" w:themeColor="text1"/>
          <w:sz w:val="20"/>
          <w:szCs w:val="20"/>
        </w:rPr>
      </w:pPr>
    </w:p>
    <w:p w14:paraId="0FAF8C9A" w14:textId="5B790CBD" w:rsidR="0037642A" w:rsidRDefault="3057BAA7" w:rsidP="6C772C2F">
      <w:pPr>
        <w:spacing w:after="0"/>
        <w:rPr>
          <w:rFonts w:ascii="Arial" w:eastAsia="Arial" w:hAnsi="Arial" w:cs="Arial"/>
          <w:color w:val="000000" w:themeColor="text1"/>
          <w:sz w:val="20"/>
          <w:szCs w:val="20"/>
        </w:rPr>
      </w:pPr>
      <w:r w:rsidRPr="6C772C2F">
        <w:rPr>
          <w:rFonts w:ascii="Arial" w:eastAsia="Arial" w:hAnsi="Arial" w:cs="Arial"/>
          <w:b/>
          <w:bCs/>
          <w:color w:val="000000" w:themeColor="text1"/>
          <w:sz w:val="20"/>
          <w:szCs w:val="20"/>
        </w:rPr>
        <w:t>Contents of This File</w:t>
      </w:r>
    </w:p>
    <w:p w14:paraId="7B014FB9" w14:textId="23A7A72A" w:rsidR="0037642A" w:rsidRPr="00C00933" w:rsidRDefault="00403563" w:rsidP="6C772C2F">
      <w:pPr>
        <w:pStyle w:val="ListParagraph"/>
        <w:numPr>
          <w:ilvl w:val="0"/>
          <w:numId w:val="5"/>
        </w:numPr>
        <w:spacing w:after="0"/>
        <w:rPr>
          <w:rFonts w:eastAsiaTheme="minorEastAsia"/>
          <w:color w:val="000000" w:themeColor="text1"/>
          <w:sz w:val="20"/>
          <w:szCs w:val="20"/>
        </w:rPr>
      </w:pPr>
      <w:r>
        <w:rPr>
          <w:rFonts w:ascii="Times New Roman" w:eastAsia="Times New Roman" w:hAnsi="Times New Roman" w:cs="Times New Roman"/>
          <w:color w:val="000000" w:themeColor="text1"/>
          <w:sz w:val="20"/>
          <w:szCs w:val="20"/>
        </w:rPr>
        <w:t>Introduction</w:t>
      </w:r>
    </w:p>
    <w:p w14:paraId="71C4B173" w14:textId="67961FC0" w:rsidR="00C00933" w:rsidRDefault="003E3083" w:rsidP="6C772C2F">
      <w:pPr>
        <w:pStyle w:val="ListParagraph"/>
        <w:numPr>
          <w:ilvl w:val="0"/>
          <w:numId w:val="5"/>
        </w:numPr>
        <w:spacing w:after="0"/>
        <w:rPr>
          <w:rFonts w:eastAsiaTheme="minorEastAsia"/>
          <w:color w:val="000000" w:themeColor="text1"/>
          <w:sz w:val="20"/>
          <w:szCs w:val="20"/>
        </w:rPr>
      </w:pPr>
      <w:r>
        <w:rPr>
          <w:rFonts w:ascii="Times New Roman" w:eastAsia="Times New Roman" w:hAnsi="Times New Roman" w:cs="Times New Roman"/>
          <w:color w:val="000000" w:themeColor="text1"/>
          <w:sz w:val="20"/>
          <w:szCs w:val="20"/>
        </w:rPr>
        <w:t>Additional supporting information as applicable</w:t>
      </w:r>
    </w:p>
    <w:p w14:paraId="10CD3894" w14:textId="39C9D56A" w:rsidR="0037642A" w:rsidRDefault="3057BAA7" w:rsidP="6C772C2F">
      <w:pPr>
        <w:pStyle w:val="ListParagraph"/>
        <w:numPr>
          <w:ilvl w:val="0"/>
          <w:numId w:val="5"/>
        </w:numPr>
        <w:spacing w:after="0"/>
        <w:rPr>
          <w:rFonts w:eastAsiaTheme="minorEastAsia"/>
          <w:color w:val="000000" w:themeColor="text1"/>
          <w:sz w:val="20"/>
          <w:szCs w:val="20"/>
        </w:rPr>
      </w:pPr>
      <w:r w:rsidRPr="6C772C2F">
        <w:rPr>
          <w:rFonts w:ascii="Times New Roman" w:eastAsia="Times New Roman" w:hAnsi="Times New Roman" w:cs="Times New Roman"/>
          <w:color w:val="000000" w:themeColor="text1"/>
          <w:sz w:val="20"/>
          <w:szCs w:val="20"/>
        </w:rPr>
        <w:t>Figs. S-1 through S-X</w:t>
      </w:r>
    </w:p>
    <w:p w14:paraId="0F51AABD" w14:textId="19A335ED" w:rsidR="0037642A" w:rsidRDefault="3057BAA7" w:rsidP="6C772C2F">
      <w:pPr>
        <w:pStyle w:val="ListParagraph"/>
        <w:numPr>
          <w:ilvl w:val="0"/>
          <w:numId w:val="5"/>
        </w:numPr>
        <w:spacing w:after="0"/>
        <w:rPr>
          <w:rFonts w:eastAsiaTheme="minorEastAsia"/>
          <w:color w:val="000000" w:themeColor="text1"/>
          <w:sz w:val="20"/>
          <w:szCs w:val="20"/>
        </w:rPr>
      </w:pPr>
      <w:r w:rsidRPr="6C772C2F">
        <w:rPr>
          <w:rFonts w:ascii="Times New Roman" w:eastAsia="Times New Roman" w:hAnsi="Times New Roman" w:cs="Times New Roman"/>
          <w:color w:val="000000" w:themeColor="text1"/>
          <w:sz w:val="20"/>
          <w:szCs w:val="20"/>
        </w:rPr>
        <w:t>Tables S</w:t>
      </w:r>
      <w:r w:rsidR="51897A30" w:rsidRPr="6C772C2F">
        <w:rPr>
          <w:rFonts w:ascii="Times New Roman" w:eastAsia="Times New Roman" w:hAnsi="Times New Roman" w:cs="Times New Roman"/>
          <w:color w:val="000000" w:themeColor="text1"/>
          <w:sz w:val="20"/>
          <w:szCs w:val="20"/>
        </w:rPr>
        <w:t>-</w:t>
      </w:r>
      <w:r w:rsidRPr="6C772C2F">
        <w:rPr>
          <w:rFonts w:ascii="Times New Roman" w:eastAsia="Times New Roman" w:hAnsi="Times New Roman" w:cs="Times New Roman"/>
          <w:color w:val="000000" w:themeColor="text1"/>
          <w:sz w:val="20"/>
          <w:szCs w:val="20"/>
        </w:rPr>
        <w:t>1 through S</w:t>
      </w:r>
      <w:r w:rsidR="0DC3F205" w:rsidRPr="6C772C2F">
        <w:rPr>
          <w:rFonts w:ascii="Times New Roman" w:eastAsia="Times New Roman" w:hAnsi="Times New Roman" w:cs="Times New Roman"/>
          <w:color w:val="000000" w:themeColor="text1"/>
          <w:sz w:val="20"/>
          <w:szCs w:val="20"/>
        </w:rPr>
        <w:t>-</w:t>
      </w:r>
      <w:r w:rsidRPr="6C772C2F">
        <w:rPr>
          <w:rFonts w:ascii="Times New Roman" w:eastAsia="Times New Roman" w:hAnsi="Times New Roman" w:cs="Times New Roman"/>
          <w:color w:val="000000" w:themeColor="text1"/>
          <w:sz w:val="20"/>
          <w:szCs w:val="20"/>
        </w:rPr>
        <w:t>X</w:t>
      </w:r>
    </w:p>
    <w:p w14:paraId="4C605A00" w14:textId="607776B1" w:rsidR="0037642A" w:rsidRDefault="0037642A" w:rsidP="6C772C2F">
      <w:pPr>
        <w:spacing w:after="0"/>
        <w:rPr>
          <w:rFonts w:ascii="Arial" w:eastAsia="Arial" w:hAnsi="Arial" w:cs="Arial"/>
          <w:color w:val="000000" w:themeColor="text1"/>
          <w:sz w:val="20"/>
          <w:szCs w:val="20"/>
        </w:rPr>
      </w:pPr>
    </w:p>
    <w:p w14:paraId="586AF589" w14:textId="52E78C4B" w:rsidR="0037642A" w:rsidRDefault="3057BAA7" w:rsidP="6C772C2F">
      <w:pPr>
        <w:spacing w:after="0"/>
        <w:rPr>
          <w:rFonts w:ascii="Arial" w:eastAsia="Arial" w:hAnsi="Arial" w:cs="Arial"/>
          <w:b/>
          <w:bCs/>
          <w:color w:val="000000" w:themeColor="text1"/>
          <w:sz w:val="20"/>
          <w:szCs w:val="20"/>
        </w:rPr>
      </w:pPr>
      <w:r w:rsidRPr="6C772C2F">
        <w:rPr>
          <w:rFonts w:ascii="Arial" w:eastAsia="Arial" w:hAnsi="Arial" w:cs="Arial"/>
          <w:b/>
          <w:bCs/>
          <w:color w:val="000000" w:themeColor="text1"/>
          <w:sz w:val="20"/>
          <w:szCs w:val="20"/>
        </w:rPr>
        <w:t>Additional Files Uploaded Separately</w:t>
      </w:r>
    </w:p>
    <w:p w14:paraId="3C26E84F" w14:textId="4A506B13" w:rsidR="0037642A" w:rsidRDefault="3057BAA7" w:rsidP="6C772C2F">
      <w:pPr>
        <w:pStyle w:val="ListParagraph"/>
        <w:numPr>
          <w:ilvl w:val="0"/>
          <w:numId w:val="4"/>
        </w:numPr>
        <w:spacing w:after="0"/>
        <w:rPr>
          <w:rFonts w:eastAsiaTheme="minorEastAsia"/>
          <w:color w:val="000000" w:themeColor="text1"/>
          <w:sz w:val="20"/>
          <w:szCs w:val="20"/>
        </w:rPr>
      </w:pPr>
      <w:r w:rsidRPr="6C772C2F">
        <w:rPr>
          <w:rFonts w:ascii="Times New Roman" w:eastAsia="Times New Roman" w:hAnsi="Times New Roman" w:cs="Times New Roman"/>
          <w:color w:val="000000" w:themeColor="text1"/>
          <w:sz w:val="20"/>
          <w:szCs w:val="20"/>
        </w:rPr>
        <w:t>Captions for Data Sets S</w:t>
      </w:r>
      <w:r w:rsidR="3FB39733" w:rsidRPr="6C772C2F">
        <w:rPr>
          <w:rFonts w:ascii="Times New Roman" w:eastAsia="Times New Roman" w:hAnsi="Times New Roman" w:cs="Times New Roman"/>
          <w:color w:val="000000" w:themeColor="text1"/>
          <w:sz w:val="20"/>
          <w:szCs w:val="20"/>
        </w:rPr>
        <w:t>-</w:t>
      </w:r>
      <w:r w:rsidRPr="6C772C2F">
        <w:rPr>
          <w:rFonts w:ascii="Times New Roman" w:eastAsia="Times New Roman" w:hAnsi="Times New Roman" w:cs="Times New Roman"/>
          <w:color w:val="000000" w:themeColor="text1"/>
          <w:sz w:val="20"/>
          <w:szCs w:val="20"/>
        </w:rPr>
        <w:t>1 through S</w:t>
      </w:r>
      <w:r w:rsidR="57995496" w:rsidRPr="6C772C2F">
        <w:rPr>
          <w:rFonts w:ascii="Times New Roman" w:eastAsia="Times New Roman" w:hAnsi="Times New Roman" w:cs="Times New Roman"/>
          <w:color w:val="000000" w:themeColor="text1"/>
          <w:sz w:val="20"/>
          <w:szCs w:val="20"/>
        </w:rPr>
        <w:t>-</w:t>
      </w:r>
      <w:r w:rsidRPr="6C772C2F">
        <w:rPr>
          <w:rFonts w:ascii="Times New Roman" w:eastAsia="Times New Roman" w:hAnsi="Times New Roman" w:cs="Times New Roman"/>
          <w:color w:val="000000" w:themeColor="text1"/>
          <w:sz w:val="20"/>
          <w:szCs w:val="20"/>
        </w:rPr>
        <w:t>X</w:t>
      </w:r>
    </w:p>
    <w:p w14:paraId="47C784A8" w14:textId="25A126B7" w:rsidR="0037642A" w:rsidRPr="00C34257" w:rsidRDefault="3057BAA7" w:rsidP="6C772C2F">
      <w:pPr>
        <w:pStyle w:val="ListParagraph"/>
        <w:numPr>
          <w:ilvl w:val="0"/>
          <w:numId w:val="4"/>
        </w:numPr>
        <w:spacing w:after="0"/>
        <w:rPr>
          <w:rFonts w:eastAsiaTheme="minorEastAsia"/>
          <w:color w:val="000000" w:themeColor="text1"/>
          <w:sz w:val="20"/>
          <w:szCs w:val="20"/>
        </w:rPr>
      </w:pPr>
      <w:r w:rsidRPr="6C772C2F">
        <w:rPr>
          <w:rFonts w:ascii="Times New Roman" w:eastAsia="Times New Roman" w:hAnsi="Times New Roman" w:cs="Times New Roman"/>
          <w:color w:val="000000" w:themeColor="text1"/>
          <w:sz w:val="20"/>
          <w:szCs w:val="20"/>
        </w:rPr>
        <w:t xml:space="preserve">Captions for </w:t>
      </w:r>
      <w:r w:rsidR="00ED382A">
        <w:rPr>
          <w:rFonts w:ascii="Times New Roman" w:eastAsia="Times New Roman" w:hAnsi="Times New Roman" w:cs="Times New Roman"/>
          <w:color w:val="000000" w:themeColor="text1"/>
          <w:sz w:val="20"/>
          <w:szCs w:val="20"/>
        </w:rPr>
        <w:t>Videos</w:t>
      </w:r>
      <w:r w:rsidRPr="6C772C2F">
        <w:rPr>
          <w:rFonts w:ascii="Times New Roman" w:eastAsia="Times New Roman" w:hAnsi="Times New Roman" w:cs="Times New Roman"/>
          <w:color w:val="000000" w:themeColor="text1"/>
          <w:sz w:val="20"/>
          <w:szCs w:val="20"/>
        </w:rPr>
        <w:t xml:space="preserve"> S</w:t>
      </w:r>
      <w:r w:rsidR="20339092" w:rsidRPr="6C772C2F">
        <w:rPr>
          <w:rFonts w:ascii="Times New Roman" w:eastAsia="Times New Roman" w:hAnsi="Times New Roman" w:cs="Times New Roman"/>
          <w:color w:val="000000" w:themeColor="text1"/>
          <w:sz w:val="20"/>
          <w:szCs w:val="20"/>
        </w:rPr>
        <w:t>-</w:t>
      </w:r>
      <w:r w:rsidRPr="6C772C2F">
        <w:rPr>
          <w:rFonts w:ascii="Times New Roman" w:eastAsia="Times New Roman" w:hAnsi="Times New Roman" w:cs="Times New Roman"/>
          <w:color w:val="000000" w:themeColor="text1"/>
          <w:sz w:val="20"/>
          <w:szCs w:val="20"/>
        </w:rPr>
        <w:t>1 through S</w:t>
      </w:r>
      <w:r w:rsidR="57995496" w:rsidRPr="6C772C2F">
        <w:rPr>
          <w:rFonts w:ascii="Times New Roman" w:eastAsia="Times New Roman" w:hAnsi="Times New Roman" w:cs="Times New Roman"/>
          <w:color w:val="000000" w:themeColor="text1"/>
          <w:sz w:val="20"/>
          <w:szCs w:val="20"/>
        </w:rPr>
        <w:t>-</w:t>
      </w:r>
      <w:r w:rsidRPr="6C772C2F">
        <w:rPr>
          <w:rFonts w:ascii="Times New Roman" w:eastAsia="Times New Roman" w:hAnsi="Times New Roman" w:cs="Times New Roman"/>
          <w:color w:val="000000" w:themeColor="text1"/>
          <w:sz w:val="20"/>
          <w:szCs w:val="20"/>
        </w:rPr>
        <w:t>X</w:t>
      </w:r>
    </w:p>
    <w:p w14:paraId="6AEA97A6" w14:textId="63DE7383" w:rsidR="00C34257" w:rsidRDefault="00C34257" w:rsidP="6C772C2F">
      <w:pPr>
        <w:pStyle w:val="ListParagraph"/>
        <w:numPr>
          <w:ilvl w:val="0"/>
          <w:numId w:val="4"/>
        </w:numPr>
        <w:spacing w:after="0"/>
        <w:rPr>
          <w:rFonts w:eastAsiaTheme="minorEastAsia"/>
          <w:color w:val="000000" w:themeColor="text1"/>
          <w:sz w:val="20"/>
          <w:szCs w:val="20"/>
        </w:rPr>
      </w:pPr>
      <w:r>
        <w:rPr>
          <w:rFonts w:ascii="Times New Roman" w:eastAsia="Times New Roman" w:hAnsi="Times New Roman" w:cs="Times New Roman"/>
          <w:color w:val="000000" w:themeColor="text1"/>
          <w:sz w:val="20"/>
          <w:szCs w:val="20"/>
        </w:rPr>
        <w:t>Captions for Audio S-1 through S-X</w:t>
      </w:r>
    </w:p>
    <w:p w14:paraId="0FF8623C" w14:textId="3DC5EE58" w:rsidR="0037642A" w:rsidRDefault="0037642A" w:rsidP="6C772C2F">
      <w:pPr>
        <w:spacing w:after="0"/>
        <w:rPr>
          <w:rFonts w:ascii="Times New Roman" w:eastAsia="Times New Roman" w:hAnsi="Times New Roman" w:cs="Times New Roman"/>
          <w:color w:val="000000" w:themeColor="text1"/>
          <w:sz w:val="20"/>
          <w:szCs w:val="20"/>
        </w:rPr>
      </w:pPr>
    </w:p>
    <w:p w14:paraId="6E604D51" w14:textId="6CDB5080" w:rsidR="0037642A" w:rsidRDefault="3057BAA7" w:rsidP="6C772C2F">
      <w:pPr>
        <w:spacing w:after="0"/>
        <w:rPr>
          <w:rFonts w:ascii="Arial" w:eastAsia="Arial" w:hAnsi="Arial" w:cs="Arial"/>
          <w:color w:val="000000" w:themeColor="text1"/>
          <w:sz w:val="20"/>
          <w:szCs w:val="20"/>
        </w:rPr>
      </w:pPr>
      <w:r w:rsidRPr="6C772C2F">
        <w:rPr>
          <w:rFonts w:ascii="Arial" w:eastAsia="Arial" w:hAnsi="Arial" w:cs="Arial"/>
          <w:b/>
          <w:bCs/>
          <w:color w:val="000000" w:themeColor="text1"/>
          <w:sz w:val="20"/>
          <w:szCs w:val="20"/>
        </w:rPr>
        <w:t>Introduction</w:t>
      </w:r>
    </w:p>
    <w:p w14:paraId="35D7FAB9" w14:textId="326FC4EE" w:rsidR="0037642A" w:rsidRDefault="3057BAA7" w:rsidP="52FB6975">
      <w:pPr>
        <w:spacing w:after="0"/>
        <w:rPr>
          <w:rFonts w:ascii="Times New Roman" w:eastAsia="Times New Roman" w:hAnsi="Times New Roman" w:cs="Times New Roman"/>
          <w:color w:val="000000" w:themeColor="text1"/>
          <w:sz w:val="20"/>
          <w:szCs w:val="20"/>
        </w:rPr>
      </w:pPr>
      <w:r w:rsidRPr="52FB6975">
        <w:rPr>
          <w:rFonts w:ascii="Times New Roman" w:eastAsia="Times New Roman" w:hAnsi="Times New Roman" w:cs="Times New Roman"/>
          <w:color w:val="000000" w:themeColor="text1"/>
          <w:sz w:val="20"/>
          <w:szCs w:val="20"/>
        </w:rPr>
        <w:t>Provide a brief overview of the supplementary materials, including a general overview of the types of data files included, information about when and how the data were collected or created, general description of processes and procedures, and any known imperfections or anomalies in the data.</w:t>
      </w:r>
    </w:p>
    <w:p w14:paraId="12B2B75D" w14:textId="22148EF5" w:rsidR="0037642A" w:rsidRDefault="0037642A" w:rsidP="6C772C2F">
      <w:pPr>
        <w:spacing w:after="0"/>
        <w:rPr>
          <w:rFonts w:ascii="Times New Roman" w:eastAsia="Times New Roman" w:hAnsi="Times New Roman" w:cs="Times New Roman"/>
          <w:color w:val="000000" w:themeColor="text1"/>
          <w:sz w:val="20"/>
          <w:szCs w:val="20"/>
        </w:rPr>
      </w:pPr>
    </w:p>
    <w:p w14:paraId="09BD2160" w14:textId="417A667C" w:rsidR="00303CFE" w:rsidRPr="009B5F46" w:rsidRDefault="00A16608" w:rsidP="6C772C2F">
      <w:pPr>
        <w:spacing w:after="0"/>
        <w:rPr>
          <w:rFonts w:ascii="Times New Roman" w:eastAsia="Times New Roman" w:hAnsi="Times New Roman" w:cs="Times New Roman"/>
          <w:b/>
          <w:bCs/>
          <w:color w:val="000000" w:themeColor="text1"/>
          <w:sz w:val="20"/>
          <w:szCs w:val="20"/>
        </w:rPr>
      </w:pPr>
      <w:r w:rsidRPr="009B5F46">
        <w:rPr>
          <w:rFonts w:ascii="Times New Roman" w:eastAsia="Times New Roman" w:hAnsi="Times New Roman" w:cs="Times New Roman"/>
          <w:b/>
          <w:bCs/>
          <w:color w:val="000000" w:themeColor="text1"/>
          <w:sz w:val="20"/>
          <w:szCs w:val="20"/>
        </w:rPr>
        <w:t xml:space="preserve">NOTE: This document must accompany any </w:t>
      </w:r>
      <w:r w:rsidR="00403563" w:rsidRPr="009B5F46">
        <w:rPr>
          <w:rFonts w:ascii="Times New Roman" w:eastAsia="Times New Roman" w:hAnsi="Times New Roman" w:cs="Times New Roman"/>
          <w:b/>
          <w:bCs/>
          <w:color w:val="000000" w:themeColor="text1"/>
          <w:sz w:val="20"/>
          <w:szCs w:val="20"/>
        </w:rPr>
        <w:t>supplementary materials intended for publication with the main paper</w:t>
      </w:r>
      <w:r w:rsidR="00E95BE3" w:rsidRPr="009B5F46">
        <w:rPr>
          <w:rFonts w:ascii="Times New Roman" w:eastAsia="Times New Roman" w:hAnsi="Times New Roman" w:cs="Times New Roman"/>
          <w:b/>
          <w:bCs/>
          <w:color w:val="000000" w:themeColor="text1"/>
          <w:sz w:val="20"/>
          <w:szCs w:val="20"/>
        </w:rPr>
        <w:t xml:space="preserve"> and must include </w:t>
      </w:r>
      <w:r w:rsidR="009B5F46" w:rsidRPr="009B5F46">
        <w:rPr>
          <w:rFonts w:ascii="Times New Roman" w:eastAsia="Times New Roman" w:hAnsi="Times New Roman" w:cs="Times New Roman"/>
          <w:b/>
          <w:bCs/>
          <w:color w:val="000000" w:themeColor="text1"/>
          <w:sz w:val="20"/>
          <w:szCs w:val="20"/>
        </w:rPr>
        <w:t xml:space="preserve">(at least) </w:t>
      </w:r>
      <w:r w:rsidR="00E95BE3" w:rsidRPr="009B5F46">
        <w:rPr>
          <w:rFonts w:ascii="Times New Roman" w:eastAsia="Times New Roman" w:hAnsi="Times New Roman" w:cs="Times New Roman"/>
          <w:b/>
          <w:bCs/>
          <w:color w:val="000000" w:themeColor="text1"/>
          <w:sz w:val="20"/>
          <w:szCs w:val="20"/>
        </w:rPr>
        <w:t>the contents list, additional files list, and Introduction.</w:t>
      </w:r>
      <w:r w:rsidR="00D051FE">
        <w:rPr>
          <w:rFonts w:ascii="Times New Roman" w:eastAsia="Times New Roman" w:hAnsi="Times New Roman" w:cs="Times New Roman"/>
          <w:b/>
          <w:bCs/>
          <w:color w:val="000000" w:themeColor="text1"/>
          <w:sz w:val="20"/>
          <w:szCs w:val="20"/>
        </w:rPr>
        <w:t xml:space="preserve"> Use the remainder of the template as needed for additional supporting information.</w:t>
      </w:r>
      <w:r w:rsidR="00C578C3">
        <w:rPr>
          <w:rFonts w:ascii="Times New Roman" w:eastAsia="Times New Roman" w:hAnsi="Times New Roman" w:cs="Times New Roman"/>
          <w:b/>
          <w:bCs/>
          <w:color w:val="000000" w:themeColor="text1"/>
          <w:sz w:val="20"/>
          <w:szCs w:val="20"/>
        </w:rPr>
        <w:t xml:space="preserve"> Delete this statement before submission.</w:t>
      </w:r>
    </w:p>
    <w:p w14:paraId="0804F585" w14:textId="77777777" w:rsidR="009B5F46" w:rsidRDefault="009B5F46" w:rsidP="6C772C2F">
      <w:pPr>
        <w:spacing w:after="0"/>
        <w:rPr>
          <w:rFonts w:ascii="Times New Roman" w:eastAsia="Times New Roman" w:hAnsi="Times New Roman" w:cs="Times New Roman"/>
          <w:color w:val="000000" w:themeColor="text1"/>
          <w:sz w:val="20"/>
          <w:szCs w:val="20"/>
        </w:rPr>
      </w:pPr>
    </w:p>
    <w:p w14:paraId="3B7854E1" w14:textId="76EB5F90" w:rsidR="0037642A" w:rsidRDefault="3057BAA7" w:rsidP="6C772C2F">
      <w:pPr>
        <w:spacing w:after="0"/>
        <w:rPr>
          <w:rFonts w:ascii="Arial" w:eastAsia="Arial" w:hAnsi="Arial" w:cs="Arial"/>
          <w:color w:val="000000" w:themeColor="text1"/>
          <w:sz w:val="20"/>
          <w:szCs w:val="20"/>
        </w:rPr>
      </w:pPr>
      <w:r w:rsidRPr="6C772C2F">
        <w:rPr>
          <w:rFonts w:ascii="Arial" w:eastAsia="Arial" w:hAnsi="Arial" w:cs="Arial"/>
          <w:b/>
          <w:bCs/>
          <w:color w:val="000000" w:themeColor="text1"/>
          <w:sz w:val="20"/>
          <w:szCs w:val="20"/>
        </w:rPr>
        <w:t>First-Level Heading</w:t>
      </w:r>
    </w:p>
    <w:p w14:paraId="5D85BCFD" w14:textId="38B30388" w:rsidR="0037642A" w:rsidRDefault="3057BAA7" w:rsidP="6C772C2F">
      <w:pPr>
        <w:spacing w:after="0"/>
        <w:rPr>
          <w:rFonts w:ascii="Times New Roman" w:eastAsia="Times New Roman" w:hAnsi="Times New Roman" w:cs="Times New Roman"/>
          <w:color w:val="000000" w:themeColor="text1"/>
          <w:sz w:val="20"/>
          <w:szCs w:val="20"/>
        </w:rPr>
      </w:pPr>
      <w:r w:rsidRPr="6C772C2F">
        <w:rPr>
          <w:rFonts w:ascii="Times New Roman" w:eastAsia="Times New Roman" w:hAnsi="Times New Roman" w:cs="Times New Roman"/>
          <w:color w:val="000000" w:themeColor="text1"/>
          <w:sz w:val="20"/>
          <w:szCs w:val="20"/>
        </w:rPr>
        <w:t xml:space="preserve">Include explanatory text, such as extended descriptions of results, full details of models, extended lists of acknowledgments, etc., in this </w:t>
      </w:r>
      <w:r w:rsidR="009A1103">
        <w:rPr>
          <w:rFonts w:ascii="Times New Roman" w:eastAsia="Times New Roman" w:hAnsi="Times New Roman" w:cs="Times New Roman"/>
          <w:color w:val="000000" w:themeColor="text1"/>
          <w:sz w:val="20"/>
          <w:szCs w:val="20"/>
        </w:rPr>
        <w:t xml:space="preserve">and subsequent </w:t>
      </w:r>
      <w:r w:rsidRPr="6C772C2F">
        <w:rPr>
          <w:rFonts w:ascii="Times New Roman" w:eastAsia="Times New Roman" w:hAnsi="Times New Roman" w:cs="Times New Roman"/>
          <w:color w:val="000000" w:themeColor="text1"/>
          <w:sz w:val="20"/>
          <w:szCs w:val="20"/>
        </w:rPr>
        <w:t>section</w:t>
      </w:r>
      <w:r w:rsidR="009A1103">
        <w:rPr>
          <w:rFonts w:ascii="Times New Roman" w:eastAsia="Times New Roman" w:hAnsi="Times New Roman" w:cs="Times New Roman"/>
          <w:color w:val="000000" w:themeColor="text1"/>
          <w:sz w:val="20"/>
          <w:szCs w:val="20"/>
        </w:rPr>
        <w:t>s</w:t>
      </w:r>
      <w:r w:rsidRPr="6C772C2F">
        <w:rPr>
          <w:rFonts w:ascii="Times New Roman" w:eastAsia="Times New Roman" w:hAnsi="Times New Roman" w:cs="Times New Roman"/>
          <w:color w:val="000000" w:themeColor="text1"/>
          <w:sz w:val="20"/>
          <w:szCs w:val="20"/>
        </w:rPr>
        <w:t xml:space="preserve">. Do not include additional discussion, analysis, interpretation, or critique. Keep in mind that supplementary materials are in support of the main paper, not a separate forum for discussion or experiment. Include as many headings and text paragraphs as needed, following the styles set out in the </w:t>
      </w:r>
      <w:r w:rsidR="0BF6D2FC" w:rsidRPr="6C772C2F">
        <w:rPr>
          <w:rFonts w:ascii="Times New Roman" w:eastAsia="Times New Roman" w:hAnsi="Times New Roman" w:cs="Times New Roman"/>
          <w:color w:val="000000" w:themeColor="text1"/>
          <w:sz w:val="20"/>
          <w:szCs w:val="20"/>
        </w:rPr>
        <w:t>SPE Journals Paper Template</w:t>
      </w:r>
      <w:r w:rsidRPr="6C772C2F">
        <w:rPr>
          <w:rFonts w:ascii="Times New Roman" w:eastAsia="Times New Roman" w:hAnsi="Times New Roman" w:cs="Times New Roman"/>
          <w:color w:val="000000" w:themeColor="text1"/>
          <w:sz w:val="20"/>
          <w:szCs w:val="20"/>
        </w:rPr>
        <w:t xml:space="preserve">. </w:t>
      </w:r>
      <w:r w:rsidR="15E6257E" w:rsidRPr="6C772C2F">
        <w:rPr>
          <w:rFonts w:ascii="Times New Roman" w:eastAsia="Times New Roman" w:hAnsi="Times New Roman" w:cs="Times New Roman"/>
          <w:color w:val="000000" w:themeColor="text1"/>
          <w:sz w:val="20"/>
          <w:szCs w:val="20"/>
        </w:rPr>
        <w:t xml:space="preserve">Insert and number figures, tables, and equations sequentially. </w:t>
      </w:r>
      <w:r w:rsidRPr="6C772C2F">
        <w:rPr>
          <w:rFonts w:ascii="Times New Roman" w:eastAsia="Times New Roman" w:hAnsi="Times New Roman" w:cs="Times New Roman"/>
          <w:color w:val="000000" w:themeColor="text1"/>
          <w:sz w:val="20"/>
          <w:szCs w:val="20"/>
        </w:rPr>
        <w:t xml:space="preserve">Number figures, tables, and equations in a manner </w:t>
      </w:r>
      <w:proofErr w:type="gramStart"/>
      <w:r w:rsidRPr="6C772C2F">
        <w:rPr>
          <w:rFonts w:ascii="Times New Roman" w:eastAsia="Times New Roman" w:hAnsi="Times New Roman" w:cs="Times New Roman"/>
          <w:color w:val="000000" w:themeColor="text1"/>
          <w:sz w:val="20"/>
          <w:szCs w:val="20"/>
        </w:rPr>
        <w:t>similar to</w:t>
      </w:r>
      <w:proofErr w:type="gramEnd"/>
      <w:r w:rsidR="79CB7413" w:rsidRPr="6C772C2F">
        <w:rPr>
          <w:rFonts w:ascii="Times New Roman" w:eastAsia="Times New Roman" w:hAnsi="Times New Roman" w:cs="Times New Roman"/>
          <w:color w:val="000000" w:themeColor="text1"/>
          <w:sz w:val="20"/>
          <w:szCs w:val="20"/>
        </w:rPr>
        <w:t xml:space="preserve"> that for</w:t>
      </w:r>
      <w:r w:rsidRPr="6C772C2F">
        <w:rPr>
          <w:rFonts w:ascii="Times New Roman" w:eastAsia="Times New Roman" w:hAnsi="Times New Roman" w:cs="Times New Roman"/>
          <w:color w:val="000000" w:themeColor="text1"/>
          <w:sz w:val="20"/>
          <w:szCs w:val="20"/>
        </w:rPr>
        <w:t xml:space="preserve"> appendices by including an S in the number (e.g., Fig. S-1, Table S-1, Eq. S-1).</w:t>
      </w:r>
    </w:p>
    <w:p w14:paraId="0D843374" w14:textId="3A7A0E67" w:rsidR="0037642A" w:rsidRDefault="0037642A" w:rsidP="6C772C2F">
      <w:pPr>
        <w:spacing w:after="0"/>
        <w:rPr>
          <w:rFonts w:ascii="Times New Roman" w:eastAsia="Times New Roman" w:hAnsi="Times New Roman" w:cs="Times New Roman"/>
          <w:color w:val="000000" w:themeColor="text1"/>
          <w:sz w:val="20"/>
          <w:szCs w:val="20"/>
        </w:rPr>
      </w:pPr>
    </w:p>
    <w:p w14:paraId="54A9A892" w14:textId="0B1E8969" w:rsidR="0037642A" w:rsidRDefault="3057BAA7" w:rsidP="00A1104E">
      <w:pPr>
        <w:pStyle w:val="Authors"/>
        <w:spacing w:before="0" w:after="0" w:line="276" w:lineRule="auto"/>
        <w:rPr>
          <w:rFonts w:ascii="Arial" w:eastAsia="Arial" w:hAnsi="Arial" w:cs="Arial"/>
          <w:color w:val="000000" w:themeColor="text1"/>
          <w:sz w:val="16"/>
          <w:szCs w:val="16"/>
        </w:rPr>
      </w:pPr>
      <w:r w:rsidRPr="6C772C2F">
        <w:rPr>
          <w:rFonts w:ascii="Arial" w:eastAsia="Arial" w:hAnsi="Arial" w:cs="Arial"/>
          <w:color w:val="000000" w:themeColor="text1"/>
          <w:sz w:val="16"/>
          <w:szCs w:val="16"/>
        </w:rPr>
        <w:t xml:space="preserve">Fig. S-1—Figure captions should begin with an overall descriptive statement of the figure followed by additional </w:t>
      </w:r>
      <w:r w:rsidR="009806AF">
        <w:rPr>
          <w:rFonts w:ascii="Arial" w:eastAsia="Arial" w:hAnsi="Arial" w:cs="Arial"/>
          <w:color w:val="000000" w:themeColor="text1"/>
          <w:sz w:val="16"/>
          <w:szCs w:val="16"/>
        </w:rPr>
        <w:t xml:space="preserve">supporting </w:t>
      </w:r>
      <w:r w:rsidRPr="6C772C2F">
        <w:rPr>
          <w:rFonts w:ascii="Arial" w:eastAsia="Arial" w:hAnsi="Arial" w:cs="Arial"/>
          <w:color w:val="000000" w:themeColor="text1"/>
          <w:sz w:val="16"/>
          <w:szCs w:val="16"/>
        </w:rPr>
        <w:t>text. Captions should be placed immediately after each figure. Figure parts are indicated with lower-case letters: (a)</w:t>
      </w:r>
      <w:r w:rsidR="00120021">
        <w:rPr>
          <w:rFonts w:ascii="Arial" w:eastAsia="Arial" w:hAnsi="Arial" w:cs="Arial"/>
          <w:color w:val="000000" w:themeColor="text1"/>
          <w:sz w:val="16"/>
          <w:szCs w:val="16"/>
        </w:rPr>
        <w:t xml:space="preserve"> </w:t>
      </w:r>
      <w:r w:rsidR="00652339">
        <w:rPr>
          <w:rFonts w:ascii="Arial" w:eastAsia="Arial" w:hAnsi="Arial" w:cs="Arial"/>
          <w:color w:val="000000" w:themeColor="text1"/>
          <w:sz w:val="16"/>
          <w:szCs w:val="16"/>
        </w:rPr>
        <w:t>Part 1</w:t>
      </w:r>
      <w:r w:rsidRPr="6C772C2F">
        <w:rPr>
          <w:rFonts w:ascii="Arial" w:eastAsia="Arial" w:hAnsi="Arial" w:cs="Arial"/>
          <w:color w:val="000000" w:themeColor="text1"/>
          <w:sz w:val="16"/>
          <w:szCs w:val="16"/>
        </w:rPr>
        <w:t>; (b)</w:t>
      </w:r>
      <w:r w:rsidR="00652339">
        <w:rPr>
          <w:rFonts w:ascii="Arial" w:eastAsia="Arial" w:hAnsi="Arial" w:cs="Arial"/>
          <w:color w:val="000000" w:themeColor="text1"/>
          <w:sz w:val="16"/>
          <w:szCs w:val="16"/>
        </w:rPr>
        <w:t xml:space="preserve"> Part 2</w:t>
      </w:r>
      <w:r w:rsidRPr="6C772C2F">
        <w:rPr>
          <w:rFonts w:ascii="Arial" w:eastAsia="Arial" w:hAnsi="Arial" w:cs="Arial"/>
          <w:color w:val="000000" w:themeColor="text1"/>
          <w:sz w:val="16"/>
          <w:szCs w:val="16"/>
        </w:rPr>
        <w:t>; (c)</w:t>
      </w:r>
      <w:r w:rsidR="00652339">
        <w:rPr>
          <w:rFonts w:ascii="Arial" w:eastAsia="Arial" w:hAnsi="Arial" w:cs="Arial"/>
          <w:color w:val="000000" w:themeColor="text1"/>
          <w:sz w:val="16"/>
          <w:szCs w:val="16"/>
        </w:rPr>
        <w:t xml:space="preserve"> Part 3</w:t>
      </w:r>
      <w:r w:rsidRPr="6C772C2F">
        <w:rPr>
          <w:rFonts w:ascii="Arial" w:eastAsia="Arial" w:hAnsi="Arial" w:cs="Arial"/>
          <w:color w:val="000000" w:themeColor="text1"/>
          <w:sz w:val="16"/>
          <w:szCs w:val="16"/>
        </w:rPr>
        <w:t xml:space="preserve">. </w:t>
      </w:r>
    </w:p>
    <w:p w14:paraId="0E30AB3F" w14:textId="7924E1E0" w:rsidR="0037642A" w:rsidRDefault="0037642A" w:rsidP="00A1104E">
      <w:pPr>
        <w:pStyle w:val="Authors"/>
        <w:spacing w:before="0" w:after="0" w:line="276" w:lineRule="auto"/>
        <w:rPr>
          <w:rFonts w:ascii="Arial" w:eastAsia="Arial" w:hAnsi="Arial" w:cs="Arial"/>
          <w:color w:val="000000" w:themeColor="text1"/>
          <w:sz w:val="16"/>
          <w:szCs w:val="16"/>
        </w:rPr>
      </w:pPr>
    </w:p>
    <w:p w14:paraId="16DCADB2" w14:textId="3B1B3234" w:rsidR="0037642A" w:rsidRPr="00D00C85" w:rsidRDefault="3057BAA7" w:rsidP="00A1104E">
      <w:pPr>
        <w:spacing w:after="0" w:line="276" w:lineRule="auto"/>
        <w:rPr>
          <w:rFonts w:ascii="Arial" w:eastAsia="Arial" w:hAnsi="Arial" w:cs="Arial"/>
          <w:color w:val="000000" w:themeColor="text1"/>
          <w:sz w:val="16"/>
          <w:szCs w:val="16"/>
        </w:rPr>
      </w:pPr>
      <w:r w:rsidRPr="00D00C85">
        <w:rPr>
          <w:rFonts w:ascii="Arial" w:eastAsia="Arial" w:hAnsi="Arial" w:cs="Arial"/>
          <w:color w:val="000000" w:themeColor="text1"/>
          <w:sz w:val="16"/>
          <w:szCs w:val="16"/>
        </w:rPr>
        <w:t xml:space="preserve">Table S-1—Table captions should provide a short description of the table. If a table is large, upload it as a separate file but include its caption in this document. </w:t>
      </w:r>
    </w:p>
    <w:p w14:paraId="36A9E364" w14:textId="09CC64EA" w:rsidR="0037642A" w:rsidRDefault="0037642A" w:rsidP="00A1104E">
      <w:pPr>
        <w:spacing w:after="0" w:line="276" w:lineRule="auto"/>
        <w:rPr>
          <w:rFonts w:ascii="Arial" w:eastAsia="Arial" w:hAnsi="Arial" w:cs="Arial"/>
          <w:b/>
          <w:bCs/>
          <w:color w:val="000000" w:themeColor="text1"/>
          <w:sz w:val="16"/>
          <w:szCs w:val="16"/>
        </w:rPr>
      </w:pPr>
    </w:p>
    <w:p w14:paraId="2B2C4546" w14:textId="33EC274E" w:rsidR="0037642A" w:rsidRDefault="18B8C027" w:rsidP="00A1104E">
      <w:pPr>
        <w:spacing w:after="0" w:line="276" w:lineRule="auto"/>
        <w:rPr>
          <w:rFonts w:ascii="Arial" w:eastAsia="Arial" w:hAnsi="Arial" w:cs="Arial"/>
          <w:b/>
          <w:bCs/>
          <w:color w:val="000000" w:themeColor="text1"/>
          <w:sz w:val="16"/>
          <w:szCs w:val="16"/>
        </w:rPr>
      </w:pPr>
      <w:r w:rsidRPr="52FB6975">
        <w:rPr>
          <w:rFonts w:ascii="Arial" w:eastAsia="Arial" w:hAnsi="Arial" w:cs="Arial"/>
          <w:b/>
          <w:bCs/>
          <w:color w:val="000000" w:themeColor="text1"/>
          <w:sz w:val="16"/>
          <w:szCs w:val="16"/>
        </w:rPr>
        <w:t xml:space="preserve">Data Set S-1—Data set caption. Upload data sets via the SPE journal submission site and choose file designation </w:t>
      </w:r>
      <w:r w:rsidR="0D2948B8" w:rsidRPr="52FB6975">
        <w:rPr>
          <w:rFonts w:ascii="Arial" w:eastAsia="Arial" w:hAnsi="Arial" w:cs="Arial"/>
          <w:b/>
          <w:bCs/>
          <w:color w:val="000000" w:themeColor="text1"/>
          <w:sz w:val="16"/>
          <w:szCs w:val="16"/>
        </w:rPr>
        <w:t>Supplementary File</w:t>
      </w:r>
      <w:r w:rsidR="2E104DB4" w:rsidRPr="52FB6975">
        <w:rPr>
          <w:rFonts w:ascii="Arial" w:eastAsia="Arial" w:hAnsi="Arial" w:cs="Arial"/>
          <w:b/>
          <w:bCs/>
          <w:color w:val="000000" w:themeColor="text1"/>
          <w:sz w:val="16"/>
          <w:szCs w:val="16"/>
        </w:rPr>
        <w:t>.</w:t>
      </w:r>
    </w:p>
    <w:p w14:paraId="22159B5A" w14:textId="41EE1BA6" w:rsidR="0037642A" w:rsidRDefault="0037642A" w:rsidP="00A1104E">
      <w:pPr>
        <w:spacing w:after="0" w:line="276" w:lineRule="auto"/>
        <w:rPr>
          <w:rFonts w:ascii="Arial" w:eastAsia="Arial" w:hAnsi="Arial" w:cs="Arial"/>
          <w:b/>
          <w:bCs/>
          <w:color w:val="000000" w:themeColor="text1"/>
          <w:sz w:val="16"/>
          <w:szCs w:val="16"/>
        </w:rPr>
      </w:pPr>
    </w:p>
    <w:p w14:paraId="2C078E63" w14:textId="7CFD25B4" w:rsidR="0037642A" w:rsidRDefault="00ED382A" w:rsidP="00A1104E">
      <w:pPr>
        <w:spacing w:after="0" w:line="276" w:lineRule="auto"/>
        <w:rPr>
          <w:rFonts w:ascii="Arial" w:eastAsia="Arial" w:hAnsi="Arial" w:cs="Arial"/>
          <w:b/>
          <w:bCs/>
          <w:color w:val="000000" w:themeColor="text1"/>
          <w:sz w:val="16"/>
          <w:szCs w:val="16"/>
        </w:rPr>
      </w:pPr>
      <w:r>
        <w:rPr>
          <w:rFonts w:ascii="Arial" w:eastAsia="Arial" w:hAnsi="Arial" w:cs="Arial"/>
          <w:b/>
          <w:bCs/>
          <w:color w:val="000000" w:themeColor="text1"/>
          <w:sz w:val="16"/>
          <w:szCs w:val="16"/>
        </w:rPr>
        <w:t>Video</w:t>
      </w:r>
      <w:r w:rsidR="2E104DB4" w:rsidRPr="52FB6975">
        <w:rPr>
          <w:rFonts w:ascii="Arial" w:eastAsia="Arial" w:hAnsi="Arial" w:cs="Arial"/>
          <w:b/>
          <w:bCs/>
          <w:color w:val="000000" w:themeColor="text1"/>
          <w:sz w:val="16"/>
          <w:szCs w:val="16"/>
        </w:rPr>
        <w:t xml:space="preserve"> S-1—</w:t>
      </w:r>
      <w:r>
        <w:rPr>
          <w:rFonts w:ascii="Arial" w:eastAsia="Arial" w:hAnsi="Arial" w:cs="Arial"/>
          <w:b/>
          <w:bCs/>
          <w:color w:val="000000" w:themeColor="text1"/>
          <w:sz w:val="16"/>
          <w:szCs w:val="16"/>
        </w:rPr>
        <w:t>Video</w:t>
      </w:r>
      <w:r w:rsidR="2E104DB4" w:rsidRPr="52FB6975">
        <w:rPr>
          <w:rFonts w:ascii="Arial" w:eastAsia="Arial" w:hAnsi="Arial" w:cs="Arial"/>
          <w:b/>
          <w:bCs/>
          <w:color w:val="000000" w:themeColor="text1"/>
          <w:sz w:val="16"/>
          <w:szCs w:val="16"/>
        </w:rPr>
        <w:t xml:space="preserve"> caption. </w:t>
      </w:r>
      <w:r w:rsidR="006705C3">
        <w:rPr>
          <w:rFonts w:ascii="Arial" w:eastAsia="Arial" w:hAnsi="Arial" w:cs="Arial"/>
          <w:b/>
          <w:bCs/>
          <w:color w:val="000000" w:themeColor="text1"/>
          <w:sz w:val="16"/>
          <w:szCs w:val="16"/>
        </w:rPr>
        <w:t xml:space="preserve">Include link </w:t>
      </w:r>
      <w:r w:rsidR="00D913DC">
        <w:rPr>
          <w:rFonts w:ascii="Arial" w:eastAsia="Arial" w:hAnsi="Arial" w:cs="Arial"/>
          <w:b/>
          <w:bCs/>
          <w:color w:val="000000" w:themeColor="text1"/>
          <w:sz w:val="16"/>
          <w:szCs w:val="16"/>
        </w:rPr>
        <w:t xml:space="preserve">if stored in an accessible repository. </w:t>
      </w:r>
      <w:r w:rsidR="2E104DB4" w:rsidRPr="52FB6975">
        <w:rPr>
          <w:rFonts w:ascii="Arial" w:eastAsia="Arial" w:hAnsi="Arial" w:cs="Arial"/>
          <w:b/>
          <w:bCs/>
          <w:color w:val="000000" w:themeColor="text1"/>
          <w:sz w:val="16"/>
          <w:szCs w:val="16"/>
        </w:rPr>
        <w:t xml:space="preserve">Upload </w:t>
      </w:r>
      <w:r>
        <w:rPr>
          <w:rFonts w:ascii="Arial" w:eastAsia="Arial" w:hAnsi="Arial" w:cs="Arial"/>
          <w:b/>
          <w:bCs/>
          <w:color w:val="000000" w:themeColor="text1"/>
          <w:sz w:val="16"/>
          <w:szCs w:val="16"/>
        </w:rPr>
        <w:t>videos</w:t>
      </w:r>
      <w:r w:rsidR="2E104DB4" w:rsidRPr="52FB6975">
        <w:rPr>
          <w:rFonts w:ascii="Arial" w:eastAsia="Arial" w:hAnsi="Arial" w:cs="Arial"/>
          <w:b/>
          <w:bCs/>
          <w:color w:val="000000" w:themeColor="text1"/>
          <w:sz w:val="16"/>
          <w:szCs w:val="16"/>
        </w:rPr>
        <w:t xml:space="preserve"> via the SPE journal submission site and choose file designation </w:t>
      </w:r>
      <w:r w:rsidR="47D5F8A9" w:rsidRPr="52FB6975">
        <w:rPr>
          <w:rFonts w:ascii="Arial" w:eastAsia="Arial" w:hAnsi="Arial" w:cs="Arial"/>
          <w:b/>
          <w:bCs/>
          <w:color w:val="000000" w:themeColor="text1"/>
          <w:sz w:val="16"/>
          <w:szCs w:val="16"/>
        </w:rPr>
        <w:t>Supplementary File</w:t>
      </w:r>
      <w:r w:rsidR="2E104DB4" w:rsidRPr="52FB6975">
        <w:rPr>
          <w:rFonts w:ascii="Arial" w:eastAsia="Arial" w:hAnsi="Arial" w:cs="Arial"/>
          <w:b/>
          <w:bCs/>
          <w:color w:val="000000" w:themeColor="text1"/>
          <w:sz w:val="16"/>
          <w:szCs w:val="16"/>
        </w:rPr>
        <w:t>.</w:t>
      </w:r>
    </w:p>
    <w:sectPr w:rsidR="0037642A">
      <w:headerReference w:type="default" r:id="rId8"/>
      <w:headerReference w:type="first" r:id="rId9"/>
      <w:foot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FC51B" w14:textId="77777777" w:rsidR="008B6D93" w:rsidRDefault="008B6D93">
      <w:pPr>
        <w:spacing w:after="0" w:line="240" w:lineRule="auto"/>
      </w:pPr>
      <w:r>
        <w:separator/>
      </w:r>
    </w:p>
  </w:endnote>
  <w:endnote w:type="continuationSeparator" w:id="0">
    <w:p w14:paraId="64D3BB6E" w14:textId="77777777" w:rsidR="008B6D93" w:rsidRDefault="008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0800"/>
    </w:tblGrid>
    <w:tr w:rsidR="52FB6975" w14:paraId="6678F769" w14:textId="77777777" w:rsidTr="52FB6975">
      <w:tc>
        <w:tcPr>
          <w:tcW w:w="10800" w:type="dxa"/>
        </w:tcPr>
        <w:p w14:paraId="262747B0" w14:textId="44E4235D" w:rsidR="52FB6975" w:rsidRDefault="52FB6975" w:rsidP="52FB6975">
          <w:pPr>
            <w:pStyle w:val="Header"/>
            <w:ind w:left="-115"/>
            <w:jc w:val="center"/>
            <w:rPr>
              <w:b/>
              <w:bCs/>
            </w:rPr>
          </w:pPr>
          <w:r w:rsidRPr="0055521E">
            <w:rPr>
              <w:b/>
              <w:bCs/>
              <w:color w:val="C00000"/>
            </w:rPr>
            <w:t>Reminder: Delete page 1 before submitting this document.</w:t>
          </w:r>
        </w:p>
      </w:tc>
    </w:tr>
  </w:tbl>
  <w:p w14:paraId="74DFA0AB" w14:textId="26BFAB6F" w:rsidR="52FB6975" w:rsidRDefault="52FB6975" w:rsidP="52FB69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41775" w14:textId="77777777" w:rsidR="008B6D93" w:rsidRDefault="008B6D93">
      <w:pPr>
        <w:spacing w:after="0" w:line="240" w:lineRule="auto"/>
      </w:pPr>
      <w:r>
        <w:separator/>
      </w:r>
    </w:p>
  </w:footnote>
  <w:footnote w:type="continuationSeparator" w:id="0">
    <w:p w14:paraId="24EEF34B" w14:textId="77777777" w:rsidR="008B6D93" w:rsidRDefault="008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52FB6975" w14:paraId="4035645B" w14:textId="77777777" w:rsidTr="52FB6975">
      <w:tc>
        <w:tcPr>
          <w:tcW w:w="3600" w:type="dxa"/>
        </w:tcPr>
        <w:p w14:paraId="402C458F" w14:textId="32EC7466" w:rsidR="52FB6975" w:rsidRDefault="52FB6975" w:rsidP="52FB6975">
          <w:pPr>
            <w:pStyle w:val="Header"/>
            <w:ind w:left="-115"/>
          </w:pPr>
        </w:p>
      </w:tc>
      <w:tc>
        <w:tcPr>
          <w:tcW w:w="3600" w:type="dxa"/>
        </w:tcPr>
        <w:p w14:paraId="60324E60" w14:textId="0D6E2520" w:rsidR="52FB6975" w:rsidRDefault="52FB6975" w:rsidP="52FB6975">
          <w:pPr>
            <w:pStyle w:val="Header"/>
            <w:jc w:val="center"/>
          </w:pPr>
        </w:p>
      </w:tc>
      <w:tc>
        <w:tcPr>
          <w:tcW w:w="3600" w:type="dxa"/>
        </w:tcPr>
        <w:p w14:paraId="4F4934A6" w14:textId="4E971522" w:rsidR="52FB6975" w:rsidRDefault="52FB6975" w:rsidP="52FB6975">
          <w:pPr>
            <w:pStyle w:val="Header"/>
            <w:ind w:right="-115"/>
            <w:jc w:val="right"/>
          </w:pPr>
        </w:p>
      </w:tc>
    </w:tr>
  </w:tbl>
  <w:p w14:paraId="181E119B" w14:textId="37FC2369" w:rsidR="52FB6975" w:rsidRDefault="52FB6975" w:rsidP="52FB69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52FB6975" w14:paraId="03BB0A6C" w14:textId="77777777" w:rsidTr="52FB6975">
      <w:tc>
        <w:tcPr>
          <w:tcW w:w="3600" w:type="dxa"/>
        </w:tcPr>
        <w:p w14:paraId="67708581" w14:textId="4C69AD51" w:rsidR="52FB6975" w:rsidRDefault="52FB6975" w:rsidP="52FB6975">
          <w:pPr>
            <w:pStyle w:val="Header"/>
            <w:ind w:left="-115"/>
          </w:pPr>
        </w:p>
      </w:tc>
      <w:tc>
        <w:tcPr>
          <w:tcW w:w="3600" w:type="dxa"/>
        </w:tcPr>
        <w:p w14:paraId="6A6A93FF" w14:textId="6F0D7BB9" w:rsidR="52FB6975" w:rsidRDefault="52FB6975" w:rsidP="52FB6975">
          <w:pPr>
            <w:pStyle w:val="Header"/>
            <w:jc w:val="center"/>
          </w:pPr>
        </w:p>
      </w:tc>
      <w:tc>
        <w:tcPr>
          <w:tcW w:w="3600" w:type="dxa"/>
        </w:tcPr>
        <w:p w14:paraId="7610D8FB" w14:textId="20E58065" w:rsidR="52FB6975" w:rsidRDefault="52FB6975" w:rsidP="52FB6975">
          <w:pPr>
            <w:pStyle w:val="Header"/>
            <w:ind w:right="-115"/>
            <w:jc w:val="right"/>
          </w:pPr>
        </w:p>
      </w:tc>
    </w:tr>
  </w:tbl>
  <w:p w14:paraId="0683BA04" w14:textId="459522C9" w:rsidR="52FB6975" w:rsidRDefault="52FB6975" w:rsidP="52FB69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340B2"/>
    <w:multiLevelType w:val="hybridMultilevel"/>
    <w:tmpl w:val="3894EB2A"/>
    <w:lvl w:ilvl="0" w:tplc="5202AD26">
      <w:start w:val="1"/>
      <w:numFmt w:val="bullet"/>
      <w:lvlText w:val=""/>
      <w:lvlJc w:val="left"/>
      <w:pPr>
        <w:ind w:left="720" w:hanging="360"/>
      </w:pPr>
      <w:rPr>
        <w:rFonts w:ascii="Symbol" w:hAnsi="Symbol" w:hint="default"/>
      </w:rPr>
    </w:lvl>
    <w:lvl w:ilvl="1" w:tplc="05607F2C">
      <w:start w:val="1"/>
      <w:numFmt w:val="bullet"/>
      <w:lvlText w:val="o"/>
      <w:lvlJc w:val="left"/>
      <w:pPr>
        <w:ind w:left="1440" w:hanging="360"/>
      </w:pPr>
      <w:rPr>
        <w:rFonts w:ascii="Courier New" w:hAnsi="Courier New" w:hint="default"/>
      </w:rPr>
    </w:lvl>
    <w:lvl w:ilvl="2" w:tplc="486495C6">
      <w:start w:val="1"/>
      <w:numFmt w:val="bullet"/>
      <w:lvlText w:val=""/>
      <w:lvlJc w:val="left"/>
      <w:pPr>
        <w:ind w:left="2160" w:hanging="360"/>
      </w:pPr>
      <w:rPr>
        <w:rFonts w:ascii="Wingdings" w:hAnsi="Wingdings" w:hint="default"/>
      </w:rPr>
    </w:lvl>
    <w:lvl w:ilvl="3" w:tplc="3C307044">
      <w:start w:val="1"/>
      <w:numFmt w:val="bullet"/>
      <w:lvlText w:val=""/>
      <w:lvlJc w:val="left"/>
      <w:pPr>
        <w:ind w:left="2880" w:hanging="360"/>
      </w:pPr>
      <w:rPr>
        <w:rFonts w:ascii="Symbol" w:hAnsi="Symbol" w:hint="default"/>
      </w:rPr>
    </w:lvl>
    <w:lvl w:ilvl="4" w:tplc="6C56C0E8">
      <w:start w:val="1"/>
      <w:numFmt w:val="bullet"/>
      <w:lvlText w:val="o"/>
      <w:lvlJc w:val="left"/>
      <w:pPr>
        <w:ind w:left="3600" w:hanging="360"/>
      </w:pPr>
      <w:rPr>
        <w:rFonts w:ascii="Courier New" w:hAnsi="Courier New" w:hint="default"/>
      </w:rPr>
    </w:lvl>
    <w:lvl w:ilvl="5" w:tplc="06D22A3E">
      <w:start w:val="1"/>
      <w:numFmt w:val="bullet"/>
      <w:lvlText w:val=""/>
      <w:lvlJc w:val="left"/>
      <w:pPr>
        <w:ind w:left="4320" w:hanging="360"/>
      </w:pPr>
      <w:rPr>
        <w:rFonts w:ascii="Wingdings" w:hAnsi="Wingdings" w:hint="default"/>
      </w:rPr>
    </w:lvl>
    <w:lvl w:ilvl="6" w:tplc="E6EEEB6E">
      <w:start w:val="1"/>
      <w:numFmt w:val="bullet"/>
      <w:lvlText w:val=""/>
      <w:lvlJc w:val="left"/>
      <w:pPr>
        <w:ind w:left="5040" w:hanging="360"/>
      </w:pPr>
      <w:rPr>
        <w:rFonts w:ascii="Symbol" w:hAnsi="Symbol" w:hint="default"/>
      </w:rPr>
    </w:lvl>
    <w:lvl w:ilvl="7" w:tplc="8C147BD8">
      <w:start w:val="1"/>
      <w:numFmt w:val="bullet"/>
      <w:lvlText w:val="o"/>
      <w:lvlJc w:val="left"/>
      <w:pPr>
        <w:ind w:left="5760" w:hanging="360"/>
      </w:pPr>
      <w:rPr>
        <w:rFonts w:ascii="Courier New" w:hAnsi="Courier New" w:hint="default"/>
      </w:rPr>
    </w:lvl>
    <w:lvl w:ilvl="8" w:tplc="78EEDE00">
      <w:start w:val="1"/>
      <w:numFmt w:val="bullet"/>
      <w:lvlText w:val=""/>
      <w:lvlJc w:val="left"/>
      <w:pPr>
        <w:ind w:left="6480" w:hanging="360"/>
      </w:pPr>
      <w:rPr>
        <w:rFonts w:ascii="Wingdings" w:hAnsi="Wingdings" w:hint="default"/>
      </w:rPr>
    </w:lvl>
  </w:abstractNum>
  <w:abstractNum w:abstractNumId="1" w15:restartNumberingAfterBreak="0">
    <w:nsid w:val="10E021BE"/>
    <w:multiLevelType w:val="hybridMultilevel"/>
    <w:tmpl w:val="4D288A9E"/>
    <w:lvl w:ilvl="0" w:tplc="2F122C14">
      <w:start w:val="1"/>
      <w:numFmt w:val="bullet"/>
      <w:lvlText w:val=""/>
      <w:lvlJc w:val="left"/>
      <w:pPr>
        <w:ind w:left="720" w:hanging="360"/>
      </w:pPr>
      <w:rPr>
        <w:rFonts w:ascii="Symbol" w:hAnsi="Symbol" w:hint="default"/>
      </w:rPr>
    </w:lvl>
    <w:lvl w:ilvl="1" w:tplc="74A6A7FA">
      <w:start w:val="1"/>
      <w:numFmt w:val="bullet"/>
      <w:lvlText w:val="o"/>
      <w:lvlJc w:val="left"/>
      <w:pPr>
        <w:ind w:left="1440" w:hanging="360"/>
      </w:pPr>
      <w:rPr>
        <w:rFonts w:ascii="Courier New" w:hAnsi="Courier New" w:hint="default"/>
      </w:rPr>
    </w:lvl>
    <w:lvl w:ilvl="2" w:tplc="A4BC46FE">
      <w:start w:val="1"/>
      <w:numFmt w:val="bullet"/>
      <w:lvlText w:val=""/>
      <w:lvlJc w:val="left"/>
      <w:pPr>
        <w:ind w:left="2160" w:hanging="360"/>
      </w:pPr>
      <w:rPr>
        <w:rFonts w:ascii="Wingdings" w:hAnsi="Wingdings" w:hint="default"/>
      </w:rPr>
    </w:lvl>
    <w:lvl w:ilvl="3" w:tplc="E938907C">
      <w:start w:val="1"/>
      <w:numFmt w:val="bullet"/>
      <w:lvlText w:val=""/>
      <w:lvlJc w:val="left"/>
      <w:pPr>
        <w:ind w:left="2880" w:hanging="360"/>
      </w:pPr>
      <w:rPr>
        <w:rFonts w:ascii="Symbol" w:hAnsi="Symbol" w:hint="default"/>
      </w:rPr>
    </w:lvl>
    <w:lvl w:ilvl="4" w:tplc="572CCA02">
      <w:start w:val="1"/>
      <w:numFmt w:val="bullet"/>
      <w:lvlText w:val="o"/>
      <w:lvlJc w:val="left"/>
      <w:pPr>
        <w:ind w:left="3600" w:hanging="360"/>
      </w:pPr>
      <w:rPr>
        <w:rFonts w:ascii="Courier New" w:hAnsi="Courier New" w:hint="default"/>
      </w:rPr>
    </w:lvl>
    <w:lvl w:ilvl="5" w:tplc="26D879F4">
      <w:start w:val="1"/>
      <w:numFmt w:val="bullet"/>
      <w:lvlText w:val=""/>
      <w:lvlJc w:val="left"/>
      <w:pPr>
        <w:ind w:left="4320" w:hanging="360"/>
      </w:pPr>
      <w:rPr>
        <w:rFonts w:ascii="Wingdings" w:hAnsi="Wingdings" w:hint="default"/>
      </w:rPr>
    </w:lvl>
    <w:lvl w:ilvl="6" w:tplc="292AA946">
      <w:start w:val="1"/>
      <w:numFmt w:val="bullet"/>
      <w:lvlText w:val=""/>
      <w:lvlJc w:val="left"/>
      <w:pPr>
        <w:ind w:left="5040" w:hanging="360"/>
      </w:pPr>
      <w:rPr>
        <w:rFonts w:ascii="Symbol" w:hAnsi="Symbol" w:hint="default"/>
      </w:rPr>
    </w:lvl>
    <w:lvl w:ilvl="7" w:tplc="90C0A2CE">
      <w:start w:val="1"/>
      <w:numFmt w:val="bullet"/>
      <w:lvlText w:val="o"/>
      <w:lvlJc w:val="left"/>
      <w:pPr>
        <w:ind w:left="5760" w:hanging="360"/>
      </w:pPr>
      <w:rPr>
        <w:rFonts w:ascii="Courier New" w:hAnsi="Courier New" w:hint="default"/>
      </w:rPr>
    </w:lvl>
    <w:lvl w:ilvl="8" w:tplc="652485C8">
      <w:start w:val="1"/>
      <w:numFmt w:val="bullet"/>
      <w:lvlText w:val=""/>
      <w:lvlJc w:val="left"/>
      <w:pPr>
        <w:ind w:left="6480" w:hanging="360"/>
      </w:pPr>
      <w:rPr>
        <w:rFonts w:ascii="Wingdings" w:hAnsi="Wingdings" w:hint="default"/>
      </w:rPr>
    </w:lvl>
  </w:abstractNum>
  <w:abstractNum w:abstractNumId="2" w15:restartNumberingAfterBreak="0">
    <w:nsid w:val="70205245"/>
    <w:multiLevelType w:val="hybridMultilevel"/>
    <w:tmpl w:val="D17C2716"/>
    <w:lvl w:ilvl="0" w:tplc="EE0CD028">
      <w:start w:val="1"/>
      <w:numFmt w:val="decimal"/>
      <w:lvlText w:val="%1."/>
      <w:lvlJc w:val="left"/>
      <w:pPr>
        <w:ind w:left="720" w:hanging="360"/>
      </w:pPr>
    </w:lvl>
    <w:lvl w:ilvl="1" w:tplc="0EAAEE22">
      <w:start w:val="1"/>
      <w:numFmt w:val="lowerLetter"/>
      <w:lvlText w:val="%2."/>
      <w:lvlJc w:val="left"/>
      <w:pPr>
        <w:ind w:left="1440" w:hanging="360"/>
      </w:pPr>
    </w:lvl>
    <w:lvl w:ilvl="2" w:tplc="1E9CB2C4">
      <w:start w:val="1"/>
      <w:numFmt w:val="lowerRoman"/>
      <w:lvlText w:val="%3."/>
      <w:lvlJc w:val="right"/>
      <w:pPr>
        <w:ind w:left="2160" w:hanging="180"/>
      </w:pPr>
    </w:lvl>
    <w:lvl w:ilvl="3" w:tplc="987C7674">
      <w:start w:val="1"/>
      <w:numFmt w:val="decimal"/>
      <w:lvlText w:val="%4."/>
      <w:lvlJc w:val="left"/>
      <w:pPr>
        <w:ind w:left="2880" w:hanging="360"/>
      </w:pPr>
    </w:lvl>
    <w:lvl w:ilvl="4" w:tplc="A8AC78B0">
      <w:start w:val="1"/>
      <w:numFmt w:val="lowerLetter"/>
      <w:lvlText w:val="%5."/>
      <w:lvlJc w:val="left"/>
      <w:pPr>
        <w:ind w:left="3600" w:hanging="360"/>
      </w:pPr>
    </w:lvl>
    <w:lvl w:ilvl="5" w:tplc="93C8E6E4">
      <w:start w:val="1"/>
      <w:numFmt w:val="lowerRoman"/>
      <w:lvlText w:val="%6."/>
      <w:lvlJc w:val="right"/>
      <w:pPr>
        <w:ind w:left="4320" w:hanging="180"/>
      </w:pPr>
    </w:lvl>
    <w:lvl w:ilvl="6" w:tplc="63F8A556">
      <w:start w:val="1"/>
      <w:numFmt w:val="decimal"/>
      <w:lvlText w:val="%7."/>
      <w:lvlJc w:val="left"/>
      <w:pPr>
        <w:ind w:left="5040" w:hanging="360"/>
      </w:pPr>
    </w:lvl>
    <w:lvl w:ilvl="7" w:tplc="4B26606E">
      <w:start w:val="1"/>
      <w:numFmt w:val="lowerLetter"/>
      <w:lvlText w:val="%8."/>
      <w:lvlJc w:val="left"/>
      <w:pPr>
        <w:ind w:left="5760" w:hanging="360"/>
      </w:pPr>
    </w:lvl>
    <w:lvl w:ilvl="8" w:tplc="D0667EEE">
      <w:start w:val="1"/>
      <w:numFmt w:val="lowerRoman"/>
      <w:lvlText w:val="%9."/>
      <w:lvlJc w:val="right"/>
      <w:pPr>
        <w:ind w:left="6480" w:hanging="180"/>
      </w:pPr>
    </w:lvl>
  </w:abstractNum>
  <w:abstractNum w:abstractNumId="3" w15:restartNumberingAfterBreak="0">
    <w:nsid w:val="704F47CB"/>
    <w:multiLevelType w:val="hybridMultilevel"/>
    <w:tmpl w:val="FC32ABC8"/>
    <w:lvl w:ilvl="0" w:tplc="BB8ED5CE">
      <w:start w:val="1"/>
      <w:numFmt w:val="bullet"/>
      <w:lvlText w:val=""/>
      <w:lvlJc w:val="left"/>
      <w:pPr>
        <w:ind w:left="720" w:hanging="360"/>
      </w:pPr>
      <w:rPr>
        <w:rFonts w:ascii="Symbol" w:hAnsi="Symbol" w:hint="default"/>
      </w:rPr>
    </w:lvl>
    <w:lvl w:ilvl="1" w:tplc="F1700DA4">
      <w:start w:val="1"/>
      <w:numFmt w:val="bullet"/>
      <w:lvlText w:val="o"/>
      <w:lvlJc w:val="left"/>
      <w:pPr>
        <w:ind w:left="1440" w:hanging="360"/>
      </w:pPr>
      <w:rPr>
        <w:rFonts w:ascii="Courier New" w:hAnsi="Courier New" w:hint="default"/>
      </w:rPr>
    </w:lvl>
    <w:lvl w:ilvl="2" w:tplc="A1FCBAFA">
      <w:start w:val="1"/>
      <w:numFmt w:val="bullet"/>
      <w:lvlText w:val=""/>
      <w:lvlJc w:val="left"/>
      <w:pPr>
        <w:ind w:left="2160" w:hanging="360"/>
      </w:pPr>
      <w:rPr>
        <w:rFonts w:ascii="Wingdings" w:hAnsi="Wingdings" w:hint="default"/>
      </w:rPr>
    </w:lvl>
    <w:lvl w:ilvl="3" w:tplc="9FC6DEE0">
      <w:start w:val="1"/>
      <w:numFmt w:val="bullet"/>
      <w:lvlText w:val=""/>
      <w:lvlJc w:val="left"/>
      <w:pPr>
        <w:ind w:left="2880" w:hanging="360"/>
      </w:pPr>
      <w:rPr>
        <w:rFonts w:ascii="Symbol" w:hAnsi="Symbol" w:hint="default"/>
      </w:rPr>
    </w:lvl>
    <w:lvl w:ilvl="4" w:tplc="C584DAD8">
      <w:start w:val="1"/>
      <w:numFmt w:val="bullet"/>
      <w:lvlText w:val="o"/>
      <w:lvlJc w:val="left"/>
      <w:pPr>
        <w:ind w:left="3600" w:hanging="360"/>
      </w:pPr>
      <w:rPr>
        <w:rFonts w:ascii="Courier New" w:hAnsi="Courier New" w:hint="default"/>
      </w:rPr>
    </w:lvl>
    <w:lvl w:ilvl="5" w:tplc="334663B8">
      <w:start w:val="1"/>
      <w:numFmt w:val="bullet"/>
      <w:lvlText w:val=""/>
      <w:lvlJc w:val="left"/>
      <w:pPr>
        <w:ind w:left="4320" w:hanging="360"/>
      </w:pPr>
      <w:rPr>
        <w:rFonts w:ascii="Wingdings" w:hAnsi="Wingdings" w:hint="default"/>
      </w:rPr>
    </w:lvl>
    <w:lvl w:ilvl="6" w:tplc="1174DEB4">
      <w:start w:val="1"/>
      <w:numFmt w:val="bullet"/>
      <w:lvlText w:val=""/>
      <w:lvlJc w:val="left"/>
      <w:pPr>
        <w:ind w:left="5040" w:hanging="360"/>
      </w:pPr>
      <w:rPr>
        <w:rFonts w:ascii="Symbol" w:hAnsi="Symbol" w:hint="default"/>
      </w:rPr>
    </w:lvl>
    <w:lvl w:ilvl="7" w:tplc="3D82275E">
      <w:start w:val="1"/>
      <w:numFmt w:val="bullet"/>
      <w:lvlText w:val="o"/>
      <w:lvlJc w:val="left"/>
      <w:pPr>
        <w:ind w:left="5760" w:hanging="360"/>
      </w:pPr>
      <w:rPr>
        <w:rFonts w:ascii="Courier New" w:hAnsi="Courier New" w:hint="default"/>
      </w:rPr>
    </w:lvl>
    <w:lvl w:ilvl="8" w:tplc="925693A0">
      <w:start w:val="1"/>
      <w:numFmt w:val="bullet"/>
      <w:lvlText w:val=""/>
      <w:lvlJc w:val="left"/>
      <w:pPr>
        <w:ind w:left="6480" w:hanging="360"/>
      </w:pPr>
      <w:rPr>
        <w:rFonts w:ascii="Wingdings" w:hAnsi="Wingdings" w:hint="default"/>
      </w:rPr>
    </w:lvl>
  </w:abstractNum>
  <w:abstractNum w:abstractNumId="4" w15:restartNumberingAfterBreak="0">
    <w:nsid w:val="791C07B2"/>
    <w:multiLevelType w:val="hybridMultilevel"/>
    <w:tmpl w:val="DAB874BC"/>
    <w:lvl w:ilvl="0" w:tplc="EEA61A80">
      <w:start w:val="1"/>
      <w:numFmt w:val="bullet"/>
      <w:lvlText w:val=""/>
      <w:lvlJc w:val="left"/>
      <w:pPr>
        <w:ind w:left="720" w:hanging="360"/>
      </w:pPr>
      <w:rPr>
        <w:rFonts w:ascii="Symbol" w:hAnsi="Symbol" w:hint="default"/>
      </w:rPr>
    </w:lvl>
    <w:lvl w:ilvl="1" w:tplc="0EFAEE72">
      <w:start w:val="1"/>
      <w:numFmt w:val="bullet"/>
      <w:lvlText w:val="o"/>
      <w:lvlJc w:val="left"/>
      <w:pPr>
        <w:ind w:left="1440" w:hanging="360"/>
      </w:pPr>
      <w:rPr>
        <w:rFonts w:ascii="Courier New" w:hAnsi="Courier New" w:hint="default"/>
      </w:rPr>
    </w:lvl>
    <w:lvl w:ilvl="2" w:tplc="2932DD32">
      <w:start w:val="1"/>
      <w:numFmt w:val="bullet"/>
      <w:lvlText w:val=""/>
      <w:lvlJc w:val="left"/>
      <w:pPr>
        <w:ind w:left="2160" w:hanging="360"/>
      </w:pPr>
      <w:rPr>
        <w:rFonts w:ascii="Wingdings" w:hAnsi="Wingdings" w:hint="default"/>
      </w:rPr>
    </w:lvl>
    <w:lvl w:ilvl="3" w:tplc="7BEEDB0E">
      <w:start w:val="1"/>
      <w:numFmt w:val="bullet"/>
      <w:lvlText w:val=""/>
      <w:lvlJc w:val="left"/>
      <w:pPr>
        <w:ind w:left="2880" w:hanging="360"/>
      </w:pPr>
      <w:rPr>
        <w:rFonts w:ascii="Symbol" w:hAnsi="Symbol" w:hint="default"/>
      </w:rPr>
    </w:lvl>
    <w:lvl w:ilvl="4" w:tplc="62B65692">
      <w:start w:val="1"/>
      <w:numFmt w:val="bullet"/>
      <w:lvlText w:val="o"/>
      <w:lvlJc w:val="left"/>
      <w:pPr>
        <w:ind w:left="3600" w:hanging="360"/>
      </w:pPr>
      <w:rPr>
        <w:rFonts w:ascii="Courier New" w:hAnsi="Courier New" w:hint="default"/>
      </w:rPr>
    </w:lvl>
    <w:lvl w:ilvl="5" w:tplc="B3AA2718">
      <w:start w:val="1"/>
      <w:numFmt w:val="bullet"/>
      <w:lvlText w:val=""/>
      <w:lvlJc w:val="left"/>
      <w:pPr>
        <w:ind w:left="4320" w:hanging="360"/>
      </w:pPr>
      <w:rPr>
        <w:rFonts w:ascii="Wingdings" w:hAnsi="Wingdings" w:hint="default"/>
      </w:rPr>
    </w:lvl>
    <w:lvl w:ilvl="6" w:tplc="3E887724">
      <w:start w:val="1"/>
      <w:numFmt w:val="bullet"/>
      <w:lvlText w:val=""/>
      <w:lvlJc w:val="left"/>
      <w:pPr>
        <w:ind w:left="5040" w:hanging="360"/>
      </w:pPr>
      <w:rPr>
        <w:rFonts w:ascii="Symbol" w:hAnsi="Symbol" w:hint="default"/>
      </w:rPr>
    </w:lvl>
    <w:lvl w:ilvl="7" w:tplc="16D4113A">
      <w:start w:val="1"/>
      <w:numFmt w:val="bullet"/>
      <w:lvlText w:val="o"/>
      <w:lvlJc w:val="left"/>
      <w:pPr>
        <w:ind w:left="5760" w:hanging="360"/>
      </w:pPr>
      <w:rPr>
        <w:rFonts w:ascii="Courier New" w:hAnsi="Courier New" w:hint="default"/>
      </w:rPr>
    </w:lvl>
    <w:lvl w:ilvl="8" w:tplc="40FEA798">
      <w:start w:val="1"/>
      <w:numFmt w:val="bullet"/>
      <w:lvlText w:val=""/>
      <w:lvlJc w:val="left"/>
      <w:pPr>
        <w:ind w:left="6480" w:hanging="360"/>
      </w:pPr>
      <w:rPr>
        <w:rFonts w:ascii="Wingdings" w:hAnsi="Wingdings" w:hint="default"/>
      </w:rPr>
    </w:lvl>
  </w:abstractNum>
  <w:abstractNum w:abstractNumId="5" w15:restartNumberingAfterBreak="0">
    <w:nsid w:val="79230B44"/>
    <w:multiLevelType w:val="hybridMultilevel"/>
    <w:tmpl w:val="E318C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1B532F"/>
    <w:rsid w:val="00015403"/>
    <w:rsid w:val="00016B53"/>
    <w:rsid w:val="000354BC"/>
    <w:rsid w:val="00061D92"/>
    <w:rsid w:val="00090DE5"/>
    <w:rsid w:val="000C3C50"/>
    <w:rsid w:val="000D443B"/>
    <w:rsid w:val="000E24D4"/>
    <w:rsid w:val="00120021"/>
    <w:rsid w:val="0015359C"/>
    <w:rsid w:val="001B307C"/>
    <w:rsid w:val="001F1F18"/>
    <w:rsid w:val="00205483"/>
    <w:rsid w:val="00211D24"/>
    <w:rsid w:val="00230226"/>
    <w:rsid w:val="002945E4"/>
    <w:rsid w:val="002A325F"/>
    <w:rsid w:val="002F0856"/>
    <w:rsid w:val="00303CFE"/>
    <w:rsid w:val="00316BB2"/>
    <w:rsid w:val="00361F38"/>
    <w:rsid w:val="0037642A"/>
    <w:rsid w:val="003C46FF"/>
    <w:rsid w:val="003E3083"/>
    <w:rsid w:val="003E4858"/>
    <w:rsid w:val="00403563"/>
    <w:rsid w:val="00435D5F"/>
    <w:rsid w:val="00454FFC"/>
    <w:rsid w:val="004645FB"/>
    <w:rsid w:val="004776C9"/>
    <w:rsid w:val="004A5BED"/>
    <w:rsid w:val="004E5074"/>
    <w:rsid w:val="00501FF5"/>
    <w:rsid w:val="0055521E"/>
    <w:rsid w:val="005B1358"/>
    <w:rsid w:val="005E6308"/>
    <w:rsid w:val="00652339"/>
    <w:rsid w:val="006705C3"/>
    <w:rsid w:val="0069A526"/>
    <w:rsid w:val="006C20A6"/>
    <w:rsid w:val="00703516"/>
    <w:rsid w:val="00713BE8"/>
    <w:rsid w:val="00715856"/>
    <w:rsid w:val="00755E81"/>
    <w:rsid w:val="007A3219"/>
    <w:rsid w:val="007A6D50"/>
    <w:rsid w:val="007C1736"/>
    <w:rsid w:val="007D7469"/>
    <w:rsid w:val="007E46AA"/>
    <w:rsid w:val="008804EA"/>
    <w:rsid w:val="008B6D93"/>
    <w:rsid w:val="009031E2"/>
    <w:rsid w:val="009806AF"/>
    <w:rsid w:val="00991560"/>
    <w:rsid w:val="00994F10"/>
    <w:rsid w:val="009A1103"/>
    <w:rsid w:val="009B5F46"/>
    <w:rsid w:val="009F48DA"/>
    <w:rsid w:val="00A1104E"/>
    <w:rsid w:val="00A13A61"/>
    <w:rsid w:val="00A16608"/>
    <w:rsid w:val="00A237C6"/>
    <w:rsid w:val="00A31DDD"/>
    <w:rsid w:val="00A35DFA"/>
    <w:rsid w:val="00A5447A"/>
    <w:rsid w:val="00AB4C72"/>
    <w:rsid w:val="00AB4D8B"/>
    <w:rsid w:val="00AB7EFE"/>
    <w:rsid w:val="00AC1D6B"/>
    <w:rsid w:val="00B36EE6"/>
    <w:rsid w:val="00B426A1"/>
    <w:rsid w:val="00B573C6"/>
    <w:rsid w:val="00BE54E0"/>
    <w:rsid w:val="00BE6CDE"/>
    <w:rsid w:val="00C00933"/>
    <w:rsid w:val="00C14002"/>
    <w:rsid w:val="00C171CF"/>
    <w:rsid w:val="00C34257"/>
    <w:rsid w:val="00C427B8"/>
    <w:rsid w:val="00C43539"/>
    <w:rsid w:val="00C578C3"/>
    <w:rsid w:val="00D00C85"/>
    <w:rsid w:val="00D051FE"/>
    <w:rsid w:val="00D913DC"/>
    <w:rsid w:val="00DA1698"/>
    <w:rsid w:val="00DA6B13"/>
    <w:rsid w:val="00DE40B4"/>
    <w:rsid w:val="00E06258"/>
    <w:rsid w:val="00E12227"/>
    <w:rsid w:val="00E2558A"/>
    <w:rsid w:val="00E62B4D"/>
    <w:rsid w:val="00E95BE3"/>
    <w:rsid w:val="00EA3978"/>
    <w:rsid w:val="00EC240C"/>
    <w:rsid w:val="00EC2736"/>
    <w:rsid w:val="00ED0563"/>
    <w:rsid w:val="00ED382A"/>
    <w:rsid w:val="00EE4E2E"/>
    <w:rsid w:val="00F131F0"/>
    <w:rsid w:val="00F14A97"/>
    <w:rsid w:val="00FD719B"/>
    <w:rsid w:val="0874B70B"/>
    <w:rsid w:val="0B29B416"/>
    <w:rsid w:val="0BF6D2FC"/>
    <w:rsid w:val="0D2948B8"/>
    <w:rsid w:val="0DC3F205"/>
    <w:rsid w:val="10961F50"/>
    <w:rsid w:val="10F03D72"/>
    <w:rsid w:val="110C1858"/>
    <w:rsid w:val="15E6257E"/>
    <w:rsid w:val="1610C3A4"/>
    <w:rsid w:val="1686BCAC"/>
    <w:rsid w:val="18799FFE"/>
    <w:rsid w:val="188ADAD5"/>
    <w:rsid w:val="18B8C027"/>
    <w:rsid w:val="1A15705F"/>
    <w:rsid w:val="1C9D162D"/>
    <w:rsid w:val="1D18A065"/>
    <w:rsid w:val="1DD94520"/>
    <w:rsid w:val="1E702E7B"/>
    <w:rsid w:val="1FEDDF4C"/>
    <w:rsid w:val="20339092"/>
    <w:rsid w:val="23E01E5B"/>
    <w:rsid w:val="2471930E"/>
    <w:rsid w:val="27CE8DFD"/>
    <w:rsid w:val="2843B18F"/>
    <w:rsid w:val="28D38BC7"/>
    <w:rsid w:val="297B9935"/>
    <w:rsid w:val="2D72A95A"/>
    <w:rsid w:val="2E104DB4"/>
    <w:rsid w:val="2E3DCF81"/>
    <w:rsid w:val="2FEADAB9"/>
    <w:rsid w:val="3057BAA7"/>
    <w:rsid w:val="30DE9DAC"/>
    <w:rsid w:val="33227B7B"/>
    <w:rsid w:val="3493E8A8"/>
    <w:rsid w:val="3A74451B"/>
    <w:rsid w:val="3CB96684"/>
    <w:rsid w:val="3F4FE22E"/>
    <w:rsid w:val="3FB39733"/>
    <w:rsid w:val="40B8D602"/>
    <w:rsid w:val="43EC3505"/>
    <w:rsid w:val="474ADA9D"/>
    <w:rsid w:val="47D5F8A9"/>
    <w:rsid w:val="4B1B532F"/>
    <w:rsid w:val="4DC209A7"/>
    <w:rsid w:val="4E79D91B"/>
    <w:rsid w:val="4F44B1AB"/>
    <w:rsid w:val="50E0820C"/>
    <w:rsid w:val="51897A30"/>
    <w:rsid w:val="52FB6975"/>
    <w:rsid w:val="55CD1B8C"/>
    <w:rsid w:val="574FC390"/>
    <w:rsid w:val="57810BF6"/>
    <w:rsid w:val="57995496"/>
    <w:rsid w:val="5A5DE86B"/>
    <w:rsid w:val="5AA08CAF"/>
    <w:rsid w:val="5C083149"/>
    <w:rsid w:val="641C9906"/>
    <w:rsid w:val="6479FC1D"/>
    <w:rsid w:val="64C07631"/>
    <w:rsid w:val="66A4B18F"/>
    <w:rsid w:val="690AE8DB"/>
    <w:rsid w:val="6C772C2F"/>
    <w:rsid w:val="6D325C4B"/>
    <w:rsid w:val="6D99630F"/>
    <w:rsid w:val="7322F9A7"/>
    <w:rsid w:val="75A1734A"/>
    <w:rsid w:val="76BAD559"/>
    <w:rsid w:val="7856A5BA"/>
    <w:rsid w:val="79CB7413"/>
    <w:rsid w:val="7CB5BEB0"/>
    <w:rsid w:val="7CB9515C"/>
    <w:rsid w:val="7D18D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B532F"/>
  <w15:chartTrackingRefBased/>
  <w15:docId w15:val="{57C39F0B-CF11-4953-8852-EBFB9A0F2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basedOn w:val="Normal"/>
    <w:rsid w:val="6C772C2F"/>
    <w:pPr>
      <w:spacing w:before="120" w:after="360"/>
    </w:pPr>
    <w:rPr>
      <w:rFonts w:ascii="Times New Roman" w:eastAsia="Times New Roman" w:hAnsi="Times New Roman" w:cs="Times New Roman"/>
      <w:b/>
      <w:bCs/>
      <w:sz w:val="24"/>
      <w:szCs w:val="24"/>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er@sp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831</Words>
  <Characters>4741</Characters>
  <Application>Microsoft Office Word</Application>
  <DocSecurity>0</DocSecurity>
  <Lines>39</Lines>
  <Paragraphs>11</Paragraphs>
  <ScaleCrop>false</ScaleCrop>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Martis</dc:creator>
  <cp:keywords/>
  <dc:description/>
  <cp:lastModifiedBy>Judith Martis</cp:lastModifiedBy>
  <cp:revision>98</cp:revision>
  <dcterms:created xsi:type="dcterms:W3CDTF">2021-02-23T16:48:00Z</dcterms:created>
  <dcterms:modified xsi:type="dcterms:W3CDTF">2021-09-07T16:09:00Z</dcterms:modified>
</cp:coreProperties>
</file>